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3F7A9" w14:textId="77777777" w:rsidR="00593D00" w:rsidRDefault="00F75E0A" w:rsidP="00593D00">
      <w:pPr>
        <w:jc w:val="center"/>
        <w:rPr>
          <w:rFonts w:ascii="Times New Roman" w:eastAsia="Times New Roman" w:hAnsi="Times New Roman" w:cs="Times New Roman"/>
          <w:sz w:val="24"/>
          <w:szCs w:val="24"/>
        </w:rPr>
      </w:pPr>
      <w:bookmarkStart w:id="0" w:name="_Hlk193523578"/>
      <w:r w:rsidRPr="00F75E0A">
        <w:rPr>
          <w:rFonts w:ascii="Times New Roman" w:eastAsia="Times New Roman" w:hAnsi="Times New Roman" w:cs="Times New Roman"/>
          <w:sz w:val="24"/>
          <w:szCs w:val="24"/>
        </w:rPr>
        <w:t>Predicting Radical Progressive Ideology (RPI)</w:t>
      </w:r>
      <w:r w:rsidR="007645F0">
        <w:rPr>
          <w:rFonts w:ascii="Times New Roman" w:eastAsia="Times New Roman" w:hAnsi="Times New Roman" w:cs="Times New Roman"/>
          <w:sz w:val="24"/>
          <w:szCs w:val="24"/>
        </w:rPr>
        <w:t xml:space="preserve">: </w:t>
      </w:r>
    </w:p>
    <w:p w14:paraId="0B7AEDA0" w14:textId="3938110A" w:rsidR="007645F0" w:rsidRDefault="007645F0" w:rsidP="00593D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Preliminary Findings</w:t>
      </w:r>
      <w:r w:rsidR="00593D00">
        <w:rPr>
          <w:rFonts w:ascii="Times New Roman" w:eastAsia="Times New Roman" w:hAnsi="Times New Roman" w:cs="Times New Roman"/>
          <w:sz w:val="24"/>
          <w:szCs w:val="24"/>
        </w:rPr>
        <w:t xml:space="preserve"> f</w:t>
      </w:r>
      <w:r>
        <w:rPr>
          <w:rFonts w:ascii="Times New Roman" w:eastAsia="Times New Roman" w:hAnsi="Times New Roman" w:cs="Times New Roman"/>
          <w:sz w:val="24"/>
          <w:szCs w:val="24"/>
        </w:rPr>
        <w:t>rom an Exploratory Study</w:t>
      </w:r>
      <w:bookmarkEnd w:id="0"/>
    </w:p>
    <w:p w14:paraId="114E7F6F" w14:textId="77777777" w:rsidR="00A61A0C" w:rsidRDefault="00A61A0C" w:rsidP="00593D00">
      <w:pPr>
        <w:jc w:val="center"/>
        <w:rPr>
          <w:rFonts w:ascii="Times New Roman" w:eastAsia="Times New Roman" w:hAnsi="Times New Roman" w:cs="Times New Roman"/>
          <w:sz w:val="24"/>
          <w:szCs w:val="24"/>
        </w:rPr>
      </w:pPr>
    </w:p>
    <w:p w14:paraId="1BC4B76A" w14:textId="77777777" w:rsidR="00A61A0C" w:rsidRDefault="00A61A0C" w:rsidP="00593D00">
      <w:pPr>
        <w:jc w:val="center"/>
        <w:rPr>
          <w:rFonts w:ascii="Times New Roman" w:eastAsia="Times New Roman" w:hAnsi="Times New Roman" w:cs="Times New Roman"/>
          <w:sz w:val="24"/>
          <w:szCs w:val="24"/>
        </w:rPr>
      </w:pPr>
    </w:p>
    <w:p w14:paraId="44ABC06F" w14:textId="53EE7D1A" w:rsidR="00A61A0C" w:rsidRDefault="00A61A0C" w:rsidP="00593D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Charles Negy</w:t>
      </w:r>
    </w:p>
    <w:p w14:paraId="26B479D7" w14:textId="244DC8E1" w:rsidR="00A61A0C" w:rsidRPr="007F20A8" w:rsidRDefault="00A61A0C" w:rsidP="00593D00">
      <w:pPr>
        <w:jc w:val="center"/>
        <w:rPr>
          <w:rFonts w:ascii="Times New Roman" w:eastAsia="Times New Roman" w:hAnsi="Times New Roman" w:cs="Times New Roman"/>
          <w:i/>
          <w:iCs/>
          <w:sz w:val="24"/>
          <w:szCs w:val="24"/>
        </w:rPr>
      </w:pPr>
      <w:r w:rsidRPr="007F20A8">
        <w:rPr>
          <w:rFonts w:ascii="Times New Roman" w:eastAsia="Times New Roman" w:hAnsi="Times New Roman" w:cs="Times New Roman"/>
          <w:i/>
          <w:iCs/>
          <w:sz w:val="24"/>
          <w:szCs w:val="24"/>
        </w:rPr>
        <w:t>University of Central Florida</w:t>
      </w:r>
    </w:p>
    <w:p w14:paraId="05CD084D" w14:textId="77777777" w:rsidR="00A61A0C" w:rsidRDefault="00A61A0C" w:rsidP="00593D00">
      <w:pPr>
        <w:jc w:val="center"/>
        <w:rPr>
          <w:rFonts w:ascii="Times New Roman" w:eastAsia="Times New Roman" w:hAnsi="Times New Roman" w:cs="Times New Roman"/>
          <w:sz w:val="24"/>
          <w:szCs w:val="24"/>
        </w:rPr>
      </w:pPr>
    </w:p>
    <w:p w14:paraId="713C5A2E" w14:textId="0ECBF8E4" w:rsidR="00A61A0C" w:rsidRDefault="00A61A0C" w:rsidP="00593D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Christopher J. Ferguson</w:t>
      </w:r>
    </w:p>
    <w:p w14:paraId="2AE9902D" w14:textId="63C00C33" w:rsidR="00A61A0C" w:rsidRDefault="00A61A0C" w:rsidP="00593D00">
      <w:pPr>
        <w:jc w:val="center"/>
        <w:rPr>
          <w:rFonts w:ascii="Times New Roman" w:eastAsia="Times New Roman" w:hAnsi="Times New Roman" w:cs="Times New Roman"/>
          <w:i/>
          <w:iCs/>
          <w:sz w:val="24"/>
          <w:szCs w:val="24"/>
        </w:rPr>
      </w:pPr>
      <w:r w:rsidRPr="007F20A8">
        <w:rPr>
          <w:rFonts w:ascii="Times New Roman" w:eastAsia="Times New Roman" w:hAnsi="Times New Roman" w:cs="Times New Roman"/>
          <w:i/>
          <w:iCs/>
          <w:sz w:val="24"/>
          <w:szCs w:val="24"/>
        </w:rPr>
        <w:t>Stetson University</w:t>
      </w:r>
    </w:p>
    <w:p w14:paraId="4138E06B" w14:textId="77777777" w:rsidR="007F20A8" w:rsidRDefault="007F20A8" w:rsidP="00593D00">
      <w:pPr>
        <w:jc w:val="center"/>
        <w:rPr>
          <w:rFonts w:ascii="Times New Roman" w:eastAsia="Times New Roman" w:hAnsi="Times New Roman" w:cs="Times New Roman"/>
          <w:i/>
          <w:iCs/>
          <w:sz w:val="24"/>
          <w:szCs w:val="24"/>
        </w:rPr>
      </w:pPr>
    </w:p>
    <w:p w14:paraId="136A9893" w14:textId="77777777" w:rsidR="007F20A8" w:rsidRDefault="007F20A8" w:rsidP="00593D00">
      <w:pPr>
        <w:jc w:val="center"/>
        <w:rPr>
          <w:rFonts w:ascii="Times New Roman" w:eastAsia="Times New Roman" w:hAnsi="Times New Roman" w:cs="Times New Roman"/>
          <w:i/>
          <w:iCs/>
          <w:sz w:val="24"/>
          <w:szCs w:val="24"/>
        </w:rPr>
      </w:pPr>
    </w:p>
    <w:p w14:paraId="778DD0B1" w14:textId="7059ABAB" w:rsidR="007F20A8" w:rsidRPr="007F20A8" w:rsidRDefault="007F20A8" w:rsidP="00593D00">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Address correspondence to:  Charles Negy. E-mail address: charlesnegy@gmail.com</w:t>
      </w:r>
    </w:p>
    <w:p w14:paraId="4529489C" w14:textId="77777777" w:rsidR="007927CB" w:rsidRDefault="007927CB" w:rsidP="00F75E0A">
      <w:pPr>
        <w:jc w:val="center"/>
        <w:rPr>
          <w:rFonts w:ascii="Times New Roman" w:eastAsia="Times New Roman" w:hAnsi="Times New Roman" w:cs="Times New Roman"/>
          <w:sz w:val="24"/>
          <w:szCs w:val="24"/>
        </w:rPr>
      </w:pPr>
    </w:p>
    <w:p w14:paraId="02AB17EC" w14:textId="3150FBEE" w:rsidR="007927CB" w:rsidRPr="007927CB" w:rsidRDefault="007927CB" w:rsidP="007927CB">
      <w:pPr>
        <w:spacing w:before="100" w:beforeAutospacing="1" w:after="100" w:afterAutospacing="1" w:line="240" w:lineRule="auto"/>
        <w:ind w:left="720"/>
        <w:rPr>
          <w:rFonts w:ascii="Times New Roman" w:eastAsia="Times New Roman" w:hAnsi="Times New Roman" w:cs="Times New Roman"/>
          <w:sz w:val="24"/>
          <w:szCs w:val="24"/>
        </w:rPr>
      </w:pPr>
    </w:p>
    <w:p w14:paraId="2586B9B5" w14:textId="21654588" w:rsidR="00F75E0A" w:rsidRDefault="00F75E0A" w:rsidP="00F75E0A">
      <w:pPr>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73BD07" w14:textId="77777777" w:rsidR="00F75E0A" w:rsidRDefault="00F75E0A" w:rsidP="00131204">
      <w:pPr>
        <w:spacing w:line="480" w:lineRule="auto"/>
        <w:contextualSpacing/>
        <w:jc w:val="center"/>
        <w:rPr>
          <w:rFonts w:ascii="Times New Roman" w:eastAsia="Times New Roman" w:hAnsi="Times New Roman" w:cs="Times New Roman"/>
          <w:sz w:val="24"/>
          <w:szCs w:val="24"/>
        </w:rPr>
      </w:pPr>
      <w:r w:rsidRPr="00F75E0A">
        <w:rPr>
          <w:rFonts w:ascii="Times New Roman" w:eastAsia="Times New Roman" w:hAnsi="Times New Roman" w:cs="Times New Roman"/>
          <w:sz w:val="24"/>
          <w:szCs w:val="24"/>
        </w:rPr>
        <w:lastRenderedPageBreak/>
        <w:t>Abstract</w:t>
      </w:r>
    </w:p>
    <w:p w14:paraId="58F863C9" w14:textId="382AC601" w:rsidR="00F75E0A" w:rsidRPr="00F75E0A" w:rsidRDefault="00CA1578" w:rsidP="00131204">
      <w:pPr>
        <w:spacing w:line="480" w:lineRule="auto"/>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Many critics of higher education contend it has become infused with a radical progressive ideology (RPI).  Critics of this ideology often focus on </w:t>
      </w:r>
      <w:r w:rsidR="00F75E0A" w:rsidRPr="00F75E0A">
        <w:rPr>
          <w:rFonts w:ascii="Times New Roman" w:eastAsia="Times New Roman" w:hAnsi="Times New Roman" w:cs="Times New Roman"/>
          <w:sz w:val="24"/>
          <w:szCs w:val="24"/>
        </w:rPr>
        <w:t>“Critical Race Theory”</w:t>
      </w:r>
      <w:r w:rsidR="00F75E0A">
        <w:rPr>
          <w:rFonts w:ascii="Times New Roman" w:eastAsia="Times New Roman" w:hAnsi="Times New Roman" w:cs="Times New Roman"/>
          <w:sz w:val="24"/>
          <w:szCs w:val="24"/>
        </w:rPr>
        <w:t xml:space="preserve"> (CRT</w:t>
      </w:r>
      <w:r>
        <w:rPr>
          <w:rFonts w:ascii="Times New Roman" w:eastAsia="Times New Roman" w:hAnsi="Times New Roman" w:cs="Times New Roman"/>
          <w:sz w:val="24"/>
          <w:szCs w:val="24"/>
        </w:rPr>
        <w:t>) and</w:t>
      </w:r>
      <w:r w:rsidR="00F75E0A">
        <w:rPr>
          <w:rFonts w:ascii="Times New Roman" w:eastAsia="Times New Roman" w:hAnsi="Times New Roman" w:cs="Times New Roman"/>
          <w:sz w:val="24"/>
          <w:szCs w:val="24"/>
        </w:rPr>
        <w:t xml:space="preserve"> </w:t>
      </w:r>
      <w:r w:rsidR="00F75E0A" w:rsidRPr="00F75E0A">
        <w:rPr>
          <w:rFonts w:ascii="Times New Roman" w:eastAsia="Times New Roman" w:hAnsi="Times New Roman" w:cs="Times New Roman"/>
          <w:sz w:val="24"/>
          <w:szCs w:val="24"/>
        </w:rPr>
        <w:t>“diversity, equity, and inclusion” (DEI).</w:t>
      </w:r>
      <w:r w:rsidR="00F75E0A">
        <w:rPr>
          <w:rFonts w:ascii="Times New Roman" w:eastAsia="Times New Roman" w:hAnsi="Times New Roman" w:cs="Times New Roman"/>
          <w:sz w:val="24"/>
          <w:szCs w:val="24"/>
        </w:rPr>
        <w:t xml:space="preserve"> Broadly defined, CRT/DEI are </w:t>
      </w:r>
      <w:r w:rsidR="00131204">
        <w:rPr>
          <w:rFonts w:ascii="Times New Roman" w:eastAsia="Times New Roman" w:hAnsi="Times New Roman" w:cs="Times New Roman"/>
          <w:sz w:val="24"/>
          <w:szCs w:val="24"/>
        </w:rPr>
        <w:t xml:space="preserve">a set of </w:t>
      </w:r>
      <w:r w:rsidR="00F75E0A">
        <w:rPr>
          <w:rFonts w:ascii="Times New Roman" w:eastAsia="Times New Roman" w:hAnsi="Times New Roman" w:cs="Times New Roman"/>
          <w:sz w:val="24"/>
          <w:szCs w:val="24"/>
        </w:rPr>
        <w:t>beliefs</w:t>
      </w:r>
      <w:r w:rsidR="00131204">
        <w:rPr>
          <w:rFonts w:ascii="Times New Roman" w:eastAsia="Times New Roman" w:hAnsi="Times New Roman" w:cs="Times New Roman"/>
          <w:sz w:val="24"/>
          <w:szCs w:val="24"/>
        </w:rPr>
        <w:t xml:space="preserve"> espousing</w:t>
      </w:r>
      <w:r w:rsidR="00F75E0A">
        <w:rPr>
          <w:rFonts w:ascii="Times New Roman" w:eastAsia="Times New Roman" w:hAnsi="Times New Roman" w:cs="Times New Roman"/>
          <w:sz w:val="24"/>
          <w:szCs w:val="24"/>
        </w:rPr>
        <w:t xml:space="preserve"> that U.S. and Western societies are based on “white supremacy” and that social inequalities are due to racially-designed barriers to oppress non-Whites.</w:t>
      </w:r>
      <w:r w:rsidR="00131204">
        <w:rPr>
          <w:rFonts w:ascii="Times New Roman" w:eastAsia="Times New Roman" w:hAnsi="Times New Roman" w:cs="Times New Roman"/>
          <w:sz w:val="24"/>
          <w:szCs w:val="24"/>
        </w:rPr>
        <w:t xml:space="preserve"> </w:t>
      </w:r>
      <w:r w:rsidR="00E6254B">
        <w:rPr>
          <w:rFonts w:ascii="Times New Roman" w:eastAsia="Times New Roman" w:hAnsi="Times New Roman" w:cs="Times New Roman"/>
          <w:sz w:val="24"/>
          <w:szCs w:val="24"/>
        </w:rPr>
        <w:t xml:space="preserve">These views are often accompanied by a deemphasis on classically liberal values such as free speech and due process. </w:t>
      </w:r>
      <w:r w:rsidR="00131204">
        <w:rPr>
          <w:rFonts w:ascii="Times New Roman" w:eastAsia="Times New Roman" w:hAnsi="Times New Roman" w:cs="Times New Roman"/>
          <w:sz w:val="24"/>
          <w:szCs w:val="24"/>
        </w:rPr>
        <w:t xml:space="preserve">Advocates of CRT/DEI </w:t>
      </w:r>
      <w:r w:rsidR="00F75E0A" w:rsidRPr="00F75E0A">
        <w:rPr>
          <w:rFonts w:ascii="Times New Roman" w:eastAsia="Times New Roman" w:hAnsi="Times New Roman" w:cs="Times New Roman"/>
          <w:sz w:val="24"/>
          <w:szCs w:val="24"/>
        </w:rPr>
        <w:t>demand that society become more egalitarian, just, and inclusive</w:t>
      </w:r>
      <w:r w:rsidR="00131204">
        <w:rPr>
          <w:rFonts w:ascii="Times New Roman" w:eastAsia="Times New Roman" w:hAnsi="Times New Roman" w:cs="Times New Roman"/>
          <w:sz w:val="24"/>
          <w:szCs w:val="24"/>
        </w:rPr>
        <w:t>.</w:t>
      </w:r>
      <w:r w:rsidR="00F75E0A">
        <w:rPr>
          <w:rFonts w:ascii="Times New Roman" w:eastAsia="Times New Roman" w:hAnsi="Times New Roman" w:cs="Times New Roman"/>
          <w:sz w:val="24"/>
          <w:szCs w:val="24"/>
        </w:rPr>
        <w:t xml:space="preserve"> However, </w:t>
      </w:r>
      <w:r w:rsidR="00F75E0A" w:rsidRPr="00F75E0A">
        <w:rPr>
          <w:rFonts w:ascii="Times New Roman" w:eastAsia="Times New Roman" w:hAnsi="Times New Roman" w:cs="Times New Roman"/>
          <w:sz w:val="24"/>
          <w:szCs w:val="24"/>
        </w:rPr>
        <w:t xml:space="preserve">many </w:t>
      </w:r>
      <w:r w:rsidR="00F75E0A">
        <w:rPr>
          <w:rFonts w:ascii="Times New Roman" w:eastAsia="Times New Roman" w:hAnsi="Times New Roman" w:cs="Times New Roman"/>
          <w:sz w:val="24"/>
          <w:szCs w:val="24"/>
        </w:rPr>
        <w:t>ideas and tenets of CRT/DEI</w:t>
      </w:r>
      <w:r w:rsidR="00F75E0A" w:rsidRPr="00F75E0A">
        <w:rPr>
          <w:rFonts w:ascii="Times New Roman" w:eastAsia="Times New Roman" w:hAnsi="Times New Roman" w:cs="Times New Roman"/>
          <w:sz w:val="24"/>
          <w:szCs w:val="24"/>
        </w:rPr>
        <w:t xml:space="preserve"> are debatable and are contested by critics</w:t>
      </w:r>
      <w:r w:rsidR="00131204">
        <w:rPr>
          <w:rFonts w:ascii="Times New Roman" w:eastAsia="Times New Roman" w:hAnsi="Times New Roman" w:cs="Times New Roman"/>
          <w:sz w:val="24"/>
          <w:szCs w:val="24"/>
        </w:rPr>
        <w:t xml:space="preserve"> due to the ideas’ questionable empirical support.</w:t>
      </w:r>
      <w:r w:rsidR="00F75E0A" w:rsidRPr="00F75E0A">
        <w:rPr>
          <w:rFonts w:ascii="Times New Roman" w:eastAsia="Times New Roman" w:hAnsi="Times New Roman" w:cs="Times New Roman"/>
          <w:sz w:val="24"/>
          <w:szCs w:val="24"/>
        </w:rPr>
        <w:t xml:space="preserve"> </w:t>
      </w:r>
      <w:r w:rsidR="00F75E0A">
        <w:rPr>
          <w:rFonts w:ascii="Times New Roman" w:eastAsia="Times New Roman" w:hAnsi="Times New Roman" w:cs="Times New Roman"/>
          <w:sz w:val="24"/>
          <w:szCs w:val="24"/>
        </w:rPr>
        <w:t>The purpose of this study was</w:t>
      </w:r>
      <w:r w:rsidR="00131204">
        <w:rPr>
          <w:rFonts w:ascii="Times New Roman" w:eastAsia="Times New Roman" w:hAnsi="Times New Roman" w:cs="Times New Roman"/>
          <w:sz w:val="24"/>
          <w:szCs w:val="24"/>
        </w:rPr>
        <w:t xml:space="preserve"> to examine select personality and attitudinal variables that may predict endorsement of CRT/DEI ideas that </w:t>
      </w:r>
      <w:r w:rsidR="007165A1">
        <w:rPr>
          <w:rFonts w:ascii="Times New Roman" w:eastAsia="Times New Roman" w:hAnsi="Times New Roman" w:cs="Times New Roman"/>
          <w:sz w:val="24"/>
          <w:szCs w:val="24"/>
        </w:rPr>
        <w:t>we</w:t>
      </w:r>
      <w:r w:rsidR="00131204">
        <w:rPr>
          <w:rFonts w:ascii="Times New Roman" w:eastAsia="Times New Roman" w:hAnsi="Times New Roman" w:cs="Times New Roman"/>
          <w:sz w:val="24"/>
          <w:szCs w:val="24"/>
        </w:rPr>
        <w:t xml:space="preserve"> call “radical progressive ideology” (RPI). Based on a sample of university students, three variables emerged significantly correlating with RPI:  left-wing authoritarianism, anti-White attitudes, and anti-U.S. attitudes. Findings suggest that those embracing RPI may hold prejudicial views of Whites and of the U.S. as a country and may be desirous of punishing those not sharing their radical progressive ideology. Additional implications are discussed. </w:t>
      </w:r>
      <w:r w:rsidR="00F75E0A">
        <w:rPr>
          <w:rFonts w:ascii="Times New Roman" w:eastAsia="Times New Roman" w:hAnsi="Times New Roman" w:cs="Times New Roman"/>
          <w:sz w:val="24"/>
          <w:szCs w:val="24"/>
        </w:rPr>
        <w:t xml:space="preserve"> </w:t>
      </w:r>
      <w:r w:rsidR="00F75E0A" w:rsidRPr="00F75E0A">
        <w:rPr>
          <w:rFonts w:ascii="Times New Roman" w:eastAsia="Times New Roman" w:hAnsi="Times New Roman" w:cs="Times New Roman"/>
          <w:sz w:val="24"/>
          <w:szCs w:val="24"/>
        </w:rPr>
        <w:t xml:space="preserve"> </w:t>
      </w:r>
      <w:r w:rsidR="00F75E0A" w:rsidRPr="00F75E0A">
        <w:rPr>
          <w:rFonts w:ascii="Times New Roman" w:eastAsia="Times New Roman" w:hAnsi="Times New Roman" w:cs="Times New Roman"/>
          <w:sz w:val="24"/>
          <w:szCs w:val="24"/>
        </w:rPr>
        <w:br w:type="page"/>
      </w:r>
    </w:p>
    <w:p w14:paraId="63FCF704" w14:textId="77777777" w:rsidR="00A61A0C" w:rsidRPr="00A61A0C" w:rsidRDefault="00A61A0C" w:rsidP="00A61A0C">
      <w:pPr>
        <w:spacing w:line="480" w:lineRule="auto"/>
        <w:contextualSpacing/>
        <w:jc w:val="center"/>
        <w:rPr>
          <w:rFonts w:ascii="Times New Roman" w:eastAsia="Times New Roman" w:hAnsi="Times New Roman" w:cs="Times New Roman"/>
          <w:sz w:val="24"/>
          <w:szCs w:val="24"/>
        </w:rPr>
      </w:pPr>
      <w:r w:rsidRPr="00A61A0C">
        <w:rPr>
          <w:rFonts w:ascii="Times New Roman" w:eastAsia="Times New Roman" w:hAnsi="Times New Roman" w:cs="Times New Roman"/>
          <w:sz w:val="24"/>
          <w:szCs w:val="24"/>
        </w:rPr>
        <w:lastRenderedPageBreak/>
        <w:t xml:space="preserve">Predicting Radical Progressive Ideology (RPI): </w:t>
      </w:r>
    </w:p>
    <w:p w14:paraId="2FBA654C" w14:textId="373CBA95" w:rsidR="000531BF" w:rsidRPr="00D4144B" w:rsidRDefault="00A61A0C" w:rsidP="00A61A0C">
      <w:pPr>
        <w:spacing w:line="480" w:lineRule="auto"/>
        <w:contextualSpacing/>
        <w:jc w:val="center"/>
        <w:rPr>
          <w:rFonts w:ascii="Times New Roman" w:eastAsia="Times New Roman" w:hAnsi="Times New Roman" w:cs="Times New Roman"/>
          <w:sz w:val="24"/>
          <w:szCs w:val="24"/>
        </w:rPr>
      </w:pPr>
      <w:r w:rsidRPr="00A61A0C">
        <w:rPr>
          <w:rFonts w:ascii="Times New Roman" w:eastAsia="Times New Roman" w:hAnsi="Times New Roman" w:cs="Times New Roman"/>
          <w:sz w:val="24"/>
          <w:szCs w:val="24"/>
        </w:rPr>
        <w:t>Preliminary Findings from an Exploratory Study</w:t>
      </w:r>
    </w:p>
    <w:p w14:paraId="6F059808" w14:textId="54B8C851" w:rsidR="00FC6F8B" w:rsidRPr="00235E4B" w:rsidRDefault="00CA1578" w:rsidP="00EF6782">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b/>
          <w:bCs/>
          <w:sz w:val="24"/>
          <w:szCs w:val="24"/>
        </w:rPr>
        <w:t>In recent years, critics of higher education have contended that</w:t>
      </w:r>
      <w:r w:rsidR="003F58B5" w:rsidRPr="00235E4B">
        <w:rPr>
          <w:rFonts w:ascii="Times New Roman" w:eastAsia="Times New Roman" w:hAnsi="Times New Roman" w:cs="Times New Roman"/>
          <w:sz w:val="24"/>
          <w:szCs w:val="24"/>
        </w:rPr>
        <w:t xml:space="preserve"> many U.S. institutions </w:t>
      </w:r>
      <w:r>
        <w:rPr>
          <w:rFonts w:ascii="Times New Roman" w:eastAsia="Times New Roman" w:hAnsi="Times New Roman" w:cs="Times New Roman"/>
          <w:b/>
          <w:bCs/>
          <w:sz w:val="24"/>
          <w:szCs w:val="24"/>
        </w:rPr>
        <w:t>have become infused with far-left views such a</w:t>
      </w:r>
      <w:r w:rsidR="003F58B5" w:rsidRPr="00235E4B">
        <w:rPr>
          <w:rFonts w:ascii="Times New Roman" w:eastAsia="Times New Roman" w:hAnsi="Times New Roman" w:cs="Times New Roman"/>
          <w:sz w:val="24"/>
          <w:szCs w:val="24"/>
        </w:rPr>
        <w:t xml:space="preserve">s “Critical Race Theory” (CRT; </w:t>
      </w:r>
      <w:r w:rsidR="00696784" w:rsidRPr="00235E4B">
        <w:rPr>
          <w:rFonts w:ascii="Times New Roman" w:eastAsia="Times New Roman" w:hAnsi="Times New Roman" w:cs="Times New Roman"/>
          <w:sz w:val="24"/>
          <w:szCs w:val="24"/>
        </w:rPr>
        <w:t>Zurcher, 2021</w:t>
      </w:r>
      <w:r w:rsidR="003F58B5" w:rsidRPr="00235E4B">
        <w:rPr>
          <w:rFonts w:ascii="Times New Roman" w:eastAsia="Times New Roman" w:hAnsi="Times New Roman" w:cs="Times New Roman"/>
          <w:sz w:val="24"/>
          <w:szCs w:val="24"/>
        </w:rPr>
        <w:t xml:space="preserve">). </w:t>
      </w:r>
      <w:r w:rsidR="001A3BFD" w:rsidRPr="00235E4B">
        <w:rPr>
          <w:rFonts w:ascii="Times New Roman" w:eastAsia="Times New Roman" w:hAnsi="Times New Roman" w:cs="Times New Roman"/>
          <w:sz w:val="24"/>
          <w:szCs w:val="24"/>
        </w:rPr>
        <w:t>Despite having roots in European thought (</w:t>
      </w:r>
      <w:proofErr w:type="spellStart"/>
      <w:r w:rsidR="002C22A7" w:rsidRPr="00235E4B">
        <w:rPr>
          <w:rFonts w:ascii="Times New Roman" w:eastAsia="Times New Roman" w:hAnsi="Times New Roman" w:cs="Times New Roman"/>
          <w:sz w:val="24"/>
          <w:szCs w:val="24"/>
        </w:rPr>
        <w:t>Pluckrose</w:t>
      </w:r>
      <w:proofErr w:type="spellEnd"/>
      <w:r w:rsidR="002C22A7" w:rsidRPr="00235E4B">
        <w:rPr>
          <w:rFonts w:ascii="Times New Roman" w:eastAsia="Times New Roman" w:hAnsi="Times New Roman" w:cs="Times New Roman"/>
          <w:sz w:val="24"/>
          <w:szCs w:val="24"/>
        </w:rPr>
        <w:t xml:space="preserve"> &amp; Lindsay, 2020</w:t>
      </w:r>
      <w:r w:rsidR="001A3BFD" w:rsidRPr="00235E4B">
        <w:rPr>
          <w:rFonts w:ascii="Times New Roman" w:eastAsia="Times New Roman" w:hAnsi="Times New Roman" w:cs="Times New Roman"/>
          <w:sz w:val="24"/>
          <w:szCs w:val="24"/>
        </w:rPr>
        <w:t xml:space="preserve">), </w:t>
      </w:r>
      <w:r w:rsidR="0055159D" w:rsidRPr="00235E4B">
        <w:rPr>
          <w:rFonts w:ascii="Times New Roman" w:eastAsia="Times New Roman" w:hAnsi="Times New Roman" w:cs="Times New Roman"/>
          <w:sz w:val="24"/>
          <w:szCs w:val="24"/>
        </w:rPr>
        <w:t xml:space="preserve">in the U.S., </w:t>
      </w:r>
      <w:r w:rsidR="001A3BFD" w:rsidRPr="00235E4B">
        <w:rPr>
          <w:rFonts w:ascii="Times New Roman" w:eastAsia="Times New Roman" w:hAnsi="Times New Roman" w:cs="Times New Roman"/>
          <w:sz w:val="24"/>
          <w:szCs w:val="24"/>
        </w:rPr>
        <w:t xml:space="preserve">CRT initially gained footing in </w:t>
      </w:r>
      <w:r w:rsidR="000A7467" w:rsidRPr="00235E4B">
        <w:rPr>
          <w:rFonts w:ascii="Times New Roman" w:eastAsia="Times New Roman" w:hAnsi="Times New Roman" w:cs="Times New Roman"/>
          <w:sz w:val="24"/>
          <w:szCs w:val="24"/>
        </w:rPr>
        <w:t>legal studies</w:t>
      </w:r>
      <w:r w:rsidR="007E0B99">
        <w:rPr>
          <w:rFonts w:ascii="Times New Roman" w:eastAsia="Times New Roman" w:hAnsi="Times New Roman" w:cs="Times New Roman"/>
          <w:sz w:val="24"/>
          <w:szCs w:val="24"/>
        </w:rPr>
        <w:t xml:space="preserve"> (</w:t>
      </w:r>
      <w:r w:rsidR="003A60F3">
        <w:rPr>
          <w:rFonts w:ascii="Times New Roman" w:eastAsia="Times New Roman" w:hAnsi="Times New Roman" w:cs="Times New Roman"/>
          <w:sz w:val="24"/>
          <w:szCs w:val="24"/>
        </w:rPr>
        <w:t>Delgado &amp; Stefancic, 2023)</w:t>
      </w:r>
      <w:r w:rsidR="001A3BFD" w:rsidRPr="00235E4B">
        <w:rPr>
          <w:rFonts w:ascii="Times New Roman" w:eastAsia="Times New Roman" w:hAnsi="Times New Roman" w:cs="Times New Roman"/>
          <w:sz w:val="24"/>
          <w:szCs w:val="24"/>
        </w:rPr>
        <w:t xml:space="preserve">. Since </w:t>
      </w:r>
      <w:r w:rsidR="003F58B5" w:rsidRPr="00235E4B">
        <w:rPr>
          <w:rFonts w:ascii="Times New Roman" w:eastAsia="Times New Roman" w:hAnsi="Times New Roman" w:cs="Times New Roman"/>
          <w:sz w:val="24"/>
          <w:szCs w:val="24"/>
        </w:rPr>
        <w:t xml:space="preserve">the death of George </w:t>
      </w:r>
      <w:r w:rsidR="001A3BFD" w:rsidRPr="00235E4B">
        <w:rPr>
          <w:rFonts w:ascii="Times New Roman" w:eastAsia="Times New Roman" w:hAnsi="Times New Roman" w:cs="Times New Roman"/>
          <w:sz w:val="24"/>
          <w:szCs w:val="24"/>
        </w:rPr>
        <w:t>Floyd</w:t>
      </w:r>
      <w:r w:rsidR="002C22A7" w:rsidRPr="00235E4B">
        <w:rPr>
          <w:rFonts w:ascii="Times New Roman" w:eastAsia="Times New Roman" w:hAnsi="Times New Roman" w:cs="Times New Roman"/>
          <w:sz w:val="24"/>
          <w:szCs w:val="24"/>
        </w:rPr>
        <w:t xml:space="preserve"> in</w:t>
      </w:r>
      <w:r w:rsidR="00476E2B">
        <w:rPr>
          <w:rFonts w:ascii="Times New Roman" w:eastAsia="Times New Roman" w:hAnsi="Times New Roman" w:cs="Times New Roman"/>
          <w:sz w:val="24"/>
          <w:szCs w:val="24"/>
        </w:rPr>
        <w:t xml:space="preserve"> </w:t>
      </w:r>
      <w:r w:rsidR="002C22A7" w:rsidRPr="00235E4B">
        <w:rPr>
          <w:rFonts w:ascii="Times New Roman" w:eastAsia="Times New Roman" w:hAnsi="Times New Roman" w:cs="Times New Roman"/>
          <w:sz w:val="24"/>
          <w:szCs w:val="24"/>
        </w:rPr>
        <w:t>2020</w:t>
      </w:r>
      <w:r w:rsidR="001A3BFD" w:rsidRPr="00235E4B">
        <w:rPr>
          <w:rFonts w:ascii="Times New Roman" w:eastAsia="Times New Roman" w:hAnsi="Times New Roman" w:cs="Times New Roman"/>
          <w:sz w:val="24"/>
          <w:szCs w:val="24"/>
        </w:rPr>
        <w:t>,</w:t>
      </w:r>
      <w:r w:rsidR="00F43427">
        <w:rPr>
          <w:rFonts w:ascii="Times New Roman" w:eastAsia="Times New Roman" w:hAnsi="Times New Roman" w:cs="Times New Roman"/>
          <w:sz w:val="24"/>
          <w:szCs w:val="24"/>
        </w:rPr>
        <w:t xml:space="preserve"> however,</w:t>
      </w:r>
      <w:r w:rsidR="001A3BFD" w:rsidRPr="00235E4B">
        <w:rPr>
          <w:rFonts w:ascii="Times New Roman" w:eastAsia="Times New Roman" w:hAnsi="Times New Roman" w:cs="Times New Roman"/>
          <w:sz w:val="24"/>
          <w:szCs w:val="24"/>
        </w:rPr>
        <w:t xml:space="preserve"> many U.S. universities </w:t>
      </w:r>
      <w:r w:rsidR="001B6E7D">
        <w:rPr>
          <w:rFonts w:ascii="Times New Roman" w:eastAsia="Times New Roman" w:hAnsi="Times New Roman" w:cs="Times New Roman"/>
          <w:sz w:val="24"/>
          <w:szCs w:val="24"/>
        </w:rPr>
        <w:t xml:space="preserve">ostensibly </w:t>
      </w:r>
      <w:r w:rsidR="001A3BFD" w:rsidRPr="00235E4B">
        <w:rPr>
          <w:rFonts w:ascii="Times New Roman" w:eastAsia="Times New Roman" w:hAnsi="Times New Roman" w:cs="Times New Roman"/>
          <w:sz w:val="24"/>
          <w:szCs w:val="24"/>
        </w:rPr>
        <w:t>began promoting a practical derivative of CRT commonly referred to as “diversity, equity, and inclusion” (DEI).</w:t>
      </w:r>
      <w:r w:rsidR="00EF6782">
        <w:rPr>
          <w:rFonts w:ascii="Times New Roman" w:eastAsia="Times New Roman" w:hAnsi="Times New Roman" w:cs="Times New Roman"/>
          <w:sz w:val="24"/>
          <w:szCs w:val="24"/>
        </w:rPr>
        <w:t xml:space="preserve"> </w:t>
      </w:r>
      <w:r w:rsidR="00FC6F8B">
        <w:rPr>
          <w:rFonts w:ascii="Times New Roman" w:eastAsia="Times New Roman" w:hAnsi="Times New Roman" w:cs="Times New Roman"/>
          <w:sz w:val="24"/>
          <w:szCs w:val="24"/>
        </w:rPr>
        <w:t>Advocates of CRT argue tha</w:t>
      </w:r>
      <w:r w:rsidR="00BE3925">
        <w:rPr>
          <w:rFonts w:ascii="Times New Roman" w:eastAsia="Times New Roman" w:hAnsi="Times New Roman" w:cs="Times New Roman"/>
          <w:sz w:val="24"/>
          <w:szCs w:val="24"/>
        </w:rPr>
        <w:t xml:space="preserve">t </w:t>
      </w:r>
      <w:r w:rsidR="00F43427">
        <w:rPr>
          <w:rFonts w:ascii="Times New Roman" w:eastAsia="Times New Roman" w:hAnsi="Times New Roman" w:cs="Times New Roman"/>
          <w:sz w:val="24"/>
          <w:szCs w:val="24"/>
        </w:rPr>
        <w:t xml:space="preserve">CRT </w:t>
      </w:r>
      <w:r w:rsidR="00BE3925">
        <w:rPr>
          <w:rFonts w:ascii="Times New Roman" w:eastAsia="Times New Roman" w:hAnsi="Times New Roman" w:cs="Times New Roman"/>
          <w:sz w:val="24"/>
          <w:szCs w:val="24"/>
        </w:rPr>
        <w:t>provides insight into the underlying causes of observed social disparities within the U.S. and parts of the Western world (</w:t>
      </w:r>
      <w:r w:rsidR="00DA19AC">
        <w:rPr>
          <w:rFonts w:ascii="Times New Roman" w:eastAsia="Times New Roman" w:hAnsi="Times New Roman" w:cs="Times New Roman"/>
          <w:sz w:val="24"/>
          <w:szCs w:val="24"/>
        </w:rPr>
        <w:t xml:space="preserve">Crenshaw, Gotanda, Peller, &amp; Thomas, 1996). </w:t>
      </w:r>
      <w:r w:rsidR="007A4C60">
        <w:rPr>
          <w:rFonts w:ascii="Times New Roman" w:eastAsia="Times New Roman" w:hAnsi="Times New Roman" w:cs="Times New Roman"/>
          <w:sz w:val="24"/>
          <w:szCs w:val="24"/>
        </w:rPr>
        <w:t xml:space="preserve">CRT demands </w:t>
      </w:r>
      <w:r w:rsidR="00295C0A">
        <w:rPr>
          <w:rFonts w:ascii="Times New Roman" w:eastAsia="Times New Roman" w:hAnsi="Times New Roman" w:cs="Times New Roman"/>
          <w:sz w:val="24"/>
          <w:szCs w:val="24"/>
        </w:rPr>
        <w:t xml:space="preserve">that </w:t>
      </w:r>
      <w:r w:rsidR="007A4C60">
        <w:rPr>
          <w:rFonts w:ascii="Times New Roman" w:eastAsia="Times New Roman" w:hAnsi="Times New Roman" w:cs="Times New Roman"/>
          <w:sz w:val="24"/>
          <w:szCs w:val="24"/>
        </w:rPr>
        <w:t>society become more egalitarian, just, and inclusive and that to achieve such goals we must confront social barriers (</w:t>
      </w:r>
      <w:r w:rsidR="00295C0A">
        <w:rPr>
          <w:rFonts w:ascii="Times New Roman" w:eastAsia="Times New Roman" w:hAnsi="Times New Roman" w:cs="Times New Roman"/>
          <w:sz w:val="24"/>
          <w:szCs w:val="24"/>
        </w:rPr>
        <w:t xml:space="preserve">Ocen </w:t>
      </w:r>
      <w:r w:rsidR="007A4C60">
        <w:rPr>
          <w:rFonts w:ascii="Times New Roman" w:eastAsia="Times New Roman" w:hAnsi="Times New Roman" w:cs="Times New Roman"/>
          <w:sz w:val="24"/>
          <w:szCs w:val="24"/>
        </w:rPr>
        <w:t>as reported by Lang, 2020</w:t>
      </w:r>
      <w:r w:rsidR="00F43427">
        <w:rPr>
          <w:rFonts w:ascii="Times New Roman" w:eastAsia="Times New Roman" w:hAnsi="Times New Roman" w:cs="Times New Roman"/>
          <w:sz w:val="24"/>
          <w:szCs w:val="24"/>
        </w:rPr>
        <w:t>).</w:t>
      </w:r>
    </w:p>
    <w:p w14:paraId="66E0B09C" w14:textId="16659695" w:rsidR="00F43427" w:rsidRDefault="00B31B82" w:rsidP="00D8556E">
      <w:pPr>
        <w:spacing w:after="0" w:line="480" w:lineRule="auto"/>
        <w:ind w:firstLine="720"/>
        <w:contextualSpacing/>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CRT</w:t>
      </w:r>
      <w:r w:rsidR="009A5FC6">
        <w:rPr>
          <w:rFonts w:ascii="Times New Roman" w:eastAsia="Times New Roman" w:hAnsi="Times New Roman" w:cs="Times New Roman"/>
          <w:sz w:val="24"/>
          <w:szCs w:val="24"/>
        </w:rPr>
        <w:t xml:space="preserve"> and by extension, DEI, </w:t>
      </w:r>
      <w:r w:rsidR="00CA1578">
        <w:rPr>
          <w:rFonts w:ascii="Times New Roman" w:eastAsia="Times New Roman" w:hAnsi="Times New Roman" w:cs="Times New Roman"/>
          <w:b/>
          <w:bCs/>
          <w:sz w:val="24"/>
          <w:szCs w:val="24"/>
        </w:rPr>
        <w:t>bear some similarities</w:t>
      </w:r>
      <w:r w:rsidRPr="00235E4B">
        <w:rPr>
          <w:rFonts w:ascii="Times New Roman" w:eastAsia="Times New Roman" w:hAnsi="Times New Roman" w:cs="Times New Roman"/>
          <w:sz w:val="24"/>
          <w:szCs w:val="24"/>
        </w:rPr>
        <w:t xml:space="preserve"> to Marxist ideology</w:t>
      </w:r>
      <w:r w:rsidR="00E6254B">
        <w:rPr>
          <w:rStyle w:val="EndnoteReference"/>
          <w:rFonts w:ascii="Times New Roman" w:eastAsia="Times New Roman" w:hAnsi="Times New Roman" w:cs="Times New Roman"/>
          <w:sz w:val="24"/>
          <w:szCs w:val="24"/>
        </w:rPr>
        <w:endnoteReference w:id="1"/>
      </w:r>
      <w:r w:rsidRPr="00235E4B">
        <w:rPr>
          <w:rFonts w:ascii="Times New Roman" w:eastAsia="Times New Roman" w:hAnsi="Times New Roman" w:cs="Times New Roman"/>
          <w:sz w:val="24"/>
          <w:szCs w:val="24"/>
        </w:rPr>
        <w:t xml:space="preserve"> wherein all group relations are viewed </w:t>
      </w:r>
      <w:r w:rsidR="00801A8E" w:rsidRPr="00235E4B">
        <w:rPr>
          <w:rFonts w:ascii="Times New Roman" w:eastAsia="Times New Roman" w:hAnsi="Times New Roman" w:cs="Times New Roman"/>
          <w:sz w:val="24"/>
          <w:szCs w:val="24"/>
        </w:rPr>
        <w:t>through</w:t>
      </w:r>
      <w:r w:rsidRPr="00235E4B">
        <w:rPr>
          <w:rFonts w:ascii="Times New Roman" w:eastAsia="Times New Roman" w:hAnsi="Times New Roman" w:cs="Times New Roman"/>
          <w:sz w:val="24"/>
          <w:szCs w:val="24"/>
        </w:rPr>
        <w:t xml:space="preserve"> a </w:t>
      </w:r>
      <w:r w:rsidR="00C55236" w:rsidRPr="00235E4B">
        <w:rPr>
          <w:rFonts w:ascii="Times New Roman" w:eastAsia="Times New Roman" w:hAnsi="Times New Roman" w:cs="Times New Roman"/>
          <w:sz w:val="24"/>
          <w:szCs w:val="24"/>
        </w:rPr>
        <w:t>lens</w:t>
      </w:r>
      <w:r w:rsidRPr="00235E4B">
        <w:rPr>
          <w:rFonts w:ascii="Times New Roman" w:eastAsia="Times New Roman" w:hAnsi="Times New Roman" w:cs="Times New Roman"/>
          <w:sz w:val="24"/>
          <w:szCs w:val="24"/>
        </w:rPr>
        <w:t xml:space="preserve"> of oppression (</w:t>
      </w:r>
      <w:r w:rsidR="009A5FC6">
        <w:rPr>
          <w:rFonts w:ascii="Times New Roman" w:eastAsia="Times New Roman" w:hAnsi="Times New Roman" w:cs="Times New Roman"/>
          <w:sz w:val="24"/>
          <w:szCs w:val="24"/>
        </w:rPr>
        <w:t xml:space="preserve">Lindsey, 2023; </w:t>
      </w:r>
      <w:r w:rsidR="00134928" w:rsidRPr="00235E4B">
        <w:rPr>
          <w:rFonts w:ascii="Times New Roman" w:eastAsia="Times New Roman" w:hAnsi="Times New Roman" w:cs="Times New Roman"/>
          <w:sz w:val="24"/>
          <w:szCs w:val="24"/>
        </w:rPr>
        <w:t>Wheeler, 2021</w:t>
      </w:r>
      <w:r w:rsidRPr="00235E4B">
        <w:rPr>
          <w:rFonts w:ascii="Times New Roman" w:eastAsia="Times New Roman" w:hAnsi="Times New Roman" w:cs="Times New Roman"/>
          <w:sz w:val="24"/>
          <w:szCs w:val="24"/>
        </w:rPr>
        <w:t xml:space="preserve">). </w:t>
      </w:r>
      <w:r w:rsidR="00C55236" w:rsidRPr="00235E4B">
        <w:rPr>
          <w:rFonts w:ascii="Times New Roman" w:eastAsia="Times New Roman" w:hAnsi="Times New Roman" w:cs="Times New Roman"/>
          <w:sz w:val="24"/>
          <w:szCs w:val="24"/>
        </w:rPr>
        <w:t xml:space="preserve">Specifically, individuals are either “oppressors” or are “oppressed.” </w:t>
      </w:r>
      <w:r w:rsidRPr="00235E4B">
        <w:rPr>
          <w:rFonts w:ascii="Times New Roman" w:eastAsia="Times New Roman" w:hAnsi="Times New Roman" w:cs="Times New Roman"/>
          <w:sz w:val="24"/>
          <w:szCs w:val="24"/>
        </w:rPr>
        <w:t>As CRT</w:t>
      </w:r>
      <w:r w:rsidR="00D753A7">
        <w:rPr>
          <w:rFonts w:ascii="Times New Roman" w:eastAsia="Times New Roman" w:hAnsi="Times New Roman" w:cs="Times New Roman"/>
          <w:sz w:val="24"/>
          <w:szCs w:val="24"/>
        </w:rPr>
        <w:t xml:space="preserve"> and DEI</w:t>
      </w:r>
      <w:r w:rsidRPr="00235E4B">
        <w:rPr>
          <w:rFonts w:ascii="Times New Roman" w:eastAsia="Times New Roman" w:hAnsi="Times New Roman" w:cs="Times New Roman"/>
          <w:sz w:val="24"/>
          <w:szCs w:val="24"/>
        </w:rPr>
        <w:t xml:space="preserve"> manifest</w:t>
      </w:r>
      <w:r w:rsidR="00D753A7">
        <w:rPr>
          <w:rFonts w:ascii="Times New Roman" w:eastAsia="Times New Roman" w:hAnsi="Times New Roman" w:cs="Times New Roman"/>
          <w:sz w:val="24"/>
          <w:szCs w:val="24"/>
        </w:rPr>
        <w:t xml:space="preserve"> themselves</w:t>
      </w:r>
      <w:r w:rsidRPr="00235E4B">
        <w:rPr>
          <w:rFonts w:ascii="Times New Roman" w:eastAsia="Times New Roman" w:hAnsi="Times New Roman" w:cs="Times New Roman"/>
          <w:sz w:val="24"/>
          <w:szCs w:val="24"/>
        </w:rPr>
        <w:t xml:space="preserve"> within U.S. institutions, </w:t>
      </w:r>
      <w:r w:rsidR="00D753A7">
        <w:rPr>
          <w:rFonts w:ascii="Times New Roman" w:eastAsia="Times New Roman" w:hAnsi="Times New Roman" w:cs="Times New Roman"/>
          <w:sz w:val="24"/>
          <w:szCs w:val="24"/>
        </w:rPr>
        <w:t>their</w:t>
      </w:r>
      <w:r w:rsidRPr="00235E4B">
        <w:rPr>
          <w:rFonts w:ascii="Times New Roman" w:eastAsia="Times New Roman" w:hAnsi="Times New Roman" w:cs="Times New Roman"/>
          <w:sz w:val="24"/>
          <w:szCs w:val="24"/>
        </w:rPr>
        <w:t xml:space="preserve"> tenets have been tailored to correspond to </w:t>
      </w:r>
      <w:r w:rsidR="00532CF8">
        <w:rPr>
          <w:rFonts w:ascii="Times New Roman" w:eastAsia="Times New Roman" w:hAnsi="Times New Roman" w:cs="Times New Roman"/>
          <w:sz w:val="24"/>
          <w:szCs w:val="24"/>
        </w:rPr>
        <w:t xml:space="preserve">specific </w:t>
      </w:r>
      <w:r w:rsidRPr="00235E4B">
        <w:rPr>
          <w:rFonts w:ascii="Times New Roman" w:eastAsia="Times New Roman" w:hAnsi="Times New Roman" w:cs="Times New Roman"/>
          <w:sz w:val="24"/>
          <w:szCs w:val="24"/>
        </w:rPr>
        <w:t>aspects of U.S. history and contemporary culture. T</w:t>
      </w:r>
      <w:r w:rsidR="003F58B5" w:rsidRPr="00235E4B">
        <w:rPr>
          <w:rFonts w:ascii="Times New Roman" w:eastAsia="Times New Roman" w:hAnsi="Times New Roman" w:cs="Times New Roman"/>
          <w:sz w:val="24"/>
          <w:szCs w:val="24"/>
        </w:rPr>
        <w:t>hey include:</w:t>
      </w:r>
      <w:r w:rsidR="001A3BFD" w:rsidRPr="00235E4B">
        <w:rPr>
          <w:rFonts w:ascii="Times New Roman" w:eastAsia="Times New Roman" w:hAnsi="Times New Roman" w:cs="Times New Roman"/>
          <w:sz w:val="24"/>
          <w:szCs w:val="24"/>
        </w:rPr>
        <w:t xml:space="preserve"> the U.S. was founded </w:t>
      </w:r>
      <w:r w:rsidR="003F58B5" w:rsidRPr="00235E4B">
        <w:rPr>
          <w:rFonts w:ascii="Times New Roman" w:eastAsia="Times New Roman" w:hAnsi="Times New Roman" w:cs="Times New Roman"/>
          <w:sz w:val="24"/>
          <w:szCs w:val="24"/>
        </w:rPr>
        <w:t xml:space="preserve">for the explicit purpose </w:t>
      </w:r>
      <w:r w:rsidR="00C55236" w:rsidRPr="00235E4B">
        <w:rPr>
          <w:rFonts w:ascii="Times New Roman" w:eastAsia="Times New Roman" w:hAnsi="Times New Roman" w:cs="Times New Roman"/>
          <w:sz w:val="24"/>
          <w:szCs w:val="24"/>
        </w:rPr>
        <w:t>of</w:t>
      </w:r>
      <w:r w:rsidR="003F58B5" w:rsidRPr="00235E4B">
        <w:rPr>
          <w:rFonts w:ascii="Times New Roman" w:eastAsia="Times New Roman" w:hAnsi="Times New Roman" w:cs="Times New Roman"/>
          <w:sz w:val="24"/>
          <w:szCs w:val="24"/>
        </w:rPr>
        <w:t xml:space="preserve"> </w:t>
      </w:r>
      <w:r w:rsidRPr="00235E4B">
        <w:rPr>
          <w:rFonts w:ascii="Times New Roman" w:eastAsia="Times New Roman" w:hAnsi="Times New Roman" w:cs="Times New Roman"/>
          <w:sz w:val="24"/>
          <w:szCs w:val="24"/>
        </w:rPr>
        <w:t>establishing and maintaining a slave-based society. “W</w:t>
      </w:r>
      <w:r w:rsidR="00504A68" w:rsidRPr="00235E4B">
        <w:rPr>
          <w:rFonts w:ascii="Times New Roman" w:eastAsia="Times New Roman" w:hAnsi="Times New Roman" w:cs="Times New Roman"/>
          <w:sz w:val="24"/>
          <w:szCs w:val="24"/>
        </w:rPr>
        <w:t>hite supremacy” permeates U.S. culture</w:t>
      </w:r>
      <w:r w:rsidRPr="00235E4B">
        <w:rPr>
          <w:rFonts w:ascii="Times New Roman" w:eastAsia="Times New Roman" w:hAnsi="Times New Roman" w:cs="Times New Roman"/>
          <w:sz w:val="24"/>
          <w:szCs w:val="24"/>
        </w:rPr>
        <w:t>. An</w:t>
      </w:r>
      <w:r w:rsidR="00504A68" w:rsidRPr="00235E4B">
        <w:rPr>
          <w:rFonts w:ascii="Times New Roman" w:eastAsia="Times New Roman" w:hAnsi="Times New Roman" w:cs="Times New Roman"/>
          <w:sz w:val="24"/>
          <w:szCs w:val="24"/>
        </w:rPr>
        <w:t>d all observed inequalities or disparities in society derive from “systemic</w:t>
      </w:r>
      <w:r w:rsidR="009A2678">
        <w:rPr>
          <w:rFonts w:ascii="Times New Roman" w:eastAsia="Times New Roman" w:hAnsi="Times New Roman" w:cs="Times New Roman"/>
          <w:sz w:val="24"/>
          <w:szCs w:val="24"/>
        </w:rPr>
        <w:t xml:space="preserve"> discrimination</w:t>
      </w:r>
      <w:r w:rsidR="00504A68" w:rsidRPr="00235E4B">
        <w:rPr>
          <w:rFonts w:ascii="Times New Roman" w:eastAsia="Times New Roman" w:hAnsi="Times New Roman" w:cs="Times New Roman"/>
          <w:sz w:val="24"/>
          <w:szCs w:val="24"/>
        </w:rPr>
        <w:t>” (</w:t>
      </w:r>
      <w:r w:rsidR="000E4349" w:rsidRPr="00235E4B">
        <w:rPr>
          <w:rFonts w:ascii="Times New Roman" w:eastAsia="Times New Roman" w:hAnsi="Times New Roman" w:cs="Times New Roman"/>
          <w:sz w:val="24"/>
          <w:szCs w:val="24"/>
        </w:rPr>
        <w:t>Butcher &amp; Gonzales, 2020</w:t>
      </w:r>
      <w:r w:rsidR="00504A68" w:rsidRPr="00235E4B">
        <w:rPr>
          <w:rFonts w:ascii="Times New Roman" w:eastAsia="Times New Roman" w:hAnsi="Times New Roman" w:cs="Times New Roman"/>
          <w:sz w:val="24"/>
          <w:szCs w:val="24"/>
        </w:rPr>
        <w:t>).</w:t>
      </w:r>
      <w:r w:rsidR="00F43427" w:rsidRPr="00F43427">
        <w:rPr>
          <w:rFonts w:ascii="Times New Roman" w:eastAsia="Times New Roman" w:hAnsi="Times New Roman" w:cs="Times New Roman"/>
          <w:sz w:val="24"/>
          <w:szCs w:val="24"/>
        </w:rPr>
        <w:t xml:space="preserve"> </w:t>
      </w:r>
      <w:r w:rsidR="00F43427">
        <w:rPr>
          <w:rFonts w:ascii="Times New Roman" w:eastAsia="Times New Roman" w:hAnsi="Times New Roman" w:cs="Times New Roman"/>
          <w:sz w:val="24"/>
          <w:szCs w:val="24"/>
        </w:rPr>
        <w:t xml:space="preserve">Moreover, </w:t>
      </w:r>
      <w:r w:rsidR="00CC0D78">
        <w:rPr>
          <w:rFonts w:ascii="Times New Roman" w:eastAsia="Times New Roman" w:hAnsi="Times New Roman" w:cs="Times New Roman"/>
          <w:sz w:val="24"/>
          <w:szCs w:val="24"/>
        </w:rPr>
        <w:t>many</w:t>
      </w:r>
      <w:r w:rsidR="00F43427">
        <w:rPr>
          <w:rFonts w:ascii="Times New Roman" w:eastAsia="Times New Roman" w:hAnsi="Times New Roman" w:cs="Times New Roman"/>
          <w:sz w:val="24"/>
          <w:szCs w:val="24"/>
        </w:rPr>
        <w:t xml:space="preserve"> </w:t>
      </w:r>
      <w:r w:rsidR="00F43427" w:rsidRPr="00F43427">
        <w:rPr>
          <w:rFonts w:ascii="Times New Roman" w:eastAsia="Times New Roman" w:hAnsi="Times New Roman" w:cs="Times New Roman"/>
          <w:sz w:val="24"/>
          <w:szCs w:val="24"/>
        </w:rPr>
        <w:t xml:space="preserve">CRT proponents argue that CRT is a way </w:t>
      </w:r>
      <w:r w:rsidR="00F43427">
        <w:rPr>
          <w:rFonts w:ascii="Times New Roman" w:eastAsia="Times New Roman" w:hAnsi="Times New Roman" w:cs="Times New Roman"/>
          <w:sz w:val="24"/>
          <w:szCs w:val="24"/>
        </w:rPr>
        <w:t xml:space="preserve">not only </w:t>
      </w:r>
      <w:r w:rsidR="00F43427" w:rsidRPr="00F43427">
        <w:rPr>
          <w:rFonts w:ascii="Times New Roman" w:eastAsia="Times New Roman" w:hAnsi="Times New Roman" w:cs="Times New Roman"/>
          <w:sz w:val="24"/>
          <w:szCs w:val="24"/>
        </w:rPr>
        <w:t xml:space="preserve">to confront the U.S.’ history of white supremacy </w:t>
      </w:r>
      <w:r w:rsidR="00F43427">
        <w:rPr>
          <w:rFonts w:ascii="Times New Roman" w:eastAsia="Times New Roman" w:hAnsi="Times New Roman" w:cs="Times New Roman"/>
          <w:sz w:val="24"/>
          <w:szCs w:val="24"/>
        </w:rPr>
        <w:t xml:space="preserve">but how the entire U.S. legal </w:t>
      </w:r>
      <w:r w:rsidR="00233B79">
        <w:rPr>
          <w:rFonts w:ascii="Times New Roman" w:eastAsia="Times New Roman" w:hAnsi="Times New Roman" w:cs="Times New Roman"/>
          <w:sz w:val="24"/>
          <w:szCs w:val="24"/>
        </w:rPr>
        <w:t xml:space="preserve">and educational </w:t>
      </w:r>
      <w:r w:rsidR="00F43427">
        <w:rPr>
          <w:rFonts w:ascii="Times New Roman" w:eastAsia="Times New Roman" w:hAnsi="Times New Roman" w:cs="Times New Roman"/>
          <w:sz w:val="24"/>
          <w:szCs w:val="24"/>
        </w:rPr>
        <w:t>system</w:t>
      </w:r>
      <w:r w:rsidR="00233B79">
        <w:rPr>
          <w:rFonts w:ascii="Times New Roman" w:eastAsia="Times New Roman" w:hAnsi="Times New Roman" w:cs="Times New Roman"/>
          <w:sz w:val="24"/>
          <w:szCs w:val="24"/>
        </w:rPr>
        <w:t>s are</w:t>
      </w:r>
      <w:r w:rsidR="00F43427">
        <w:rPr>
          <w:rFonts w:ascii="Times New Roman" w:eastAsia="Times New Roman" w:hAnsi="Times New Roman" w:cs="Times New Roman"/>
          <w:sz w:val="24"/>
          <w:szCs w:val="24"/>
        </w:rPr>
        <w:t xml:space="preserve"> based on that </w:t>
      </w:r>
      <w:r w:rsidR="00F43427" w:rsidRPr="00F43427">
        <w:rPr>
          <w:rFonts w:ascii="Times New Roman" w:eastAsia="Times New Roman" w:hAnsi="Times New Roman" w:cs="Times New Roman"/>
          <w:sz w:val="24"/>
          <w:szCs w:val="24"/>
        </w:rPr>
        <w:t xml:space="preserve">history (e.g., </w:t>
      </w:r>
      <w:r w:rsidR="00233B79">
        <w:rPr>
          <w:rFonts w:ascii="Times New Roman" w:eastAsia="Times New Roman" w:hAnsi="Times New Roman" w:cs="Times New Roman"/>
          <w:sz w:val="24"/>
          <w:szCs w:val="24"/>
        </w:rPr>
        <w:t xml:space="preserve">Bell et al., 2023; </w:t>
      </w:r>
      <w:r w:rsidR="002C3519">
        <w:rPr>
          <w:rFonts w:ascii="Times New Roman" w:eastAsia="Times New Roman" w:hAnsi="Times New Roman" w:cs="Times New Roman"/>
          <w:sz w:val="24"/>
          <w:szCs w:val="24"/>
        </w:rPr>
        <w:t xml:space="preserve">Cole, 2009; </w:t>
      </w:r>
      <w:r w:rsidR="00F43427" w:rsidRPr="00F43427">
        <w:rPr>
          <w:rFonts w:ascii="Times New Roman" w:eastAsia="Times New Roman" w:hAnsi="Times New Roman" w:cs="Times New Roman"/>
          <w:sz w:val="24"/>
          <w:szCs w:val="24"/>
        </w:rPr>
        <w:t>Ray, 20</w:t>
      </w:r>
      <w:r w:rsidR="00F43427">
        <w:rPr>
          <w:rFonts w:ascii="Times New Roman" w:eastAsia="Times New Roman" w:hAnsi="Times New Roman" w:cs="Times New Roman"/>
          <w:sz w:val="24"/>
          <w:szCs w:val="24"/>
        </w:rPr>
        <w:t>22</w:t>
      </w:r>
      <w:r w:rsidR="00295C0A">
        <w:rPr>
          <w:rFonts w:ascii="Times New Roman" w:eastAsia="Times New Roman" w:hAnsi="Times New Roman" w:cs="Times New Roman"/>
          <w:sz w:val="24"/>
          <w:szCs w:val="24"/>
        </w:rPr>
        <w:t>; Taylor, Gillborn, &amp; Ladson-Billings, 2015</w:t>
      </w:r>
      <w:r w:rsidR="00F43427" w:rsidRPr="00F43427">
        <w:rPr>
          <w:rFonts w:ascii="Times New Roman" w:eastAsia="Times New Roman" w:hAnsi="Times New Roman" w:cs="Times New Roman"/>
          <w:sz w:val="24"/>
          <w:szCs w:val="24"/>
        </w:rPr>
        <w:t>).</w:t>
      </w:r>
      <w:r w:rsidR="00295C0A" w:rsidRPr="00295C0A">
        <w:rPr>
          <w:rFonts w:ascii="Times New Roman" w:eastAsia="Times New Roman" w:hAnsi="Times New Roman" w:cs="Times New Roman"/>
          <w:sz w:val="24"/>
          <w:szCs w:val="24"/>
        </w:rPr>
        <w:t xml:space="preserve"> </w:t>
      </w:r>
    </w:p>
    <w:p w14:paraId="17C8E789" w14:textId="7CD6105A" w:rsidR="009C5275" w:rsidRPr="00235E4B" w:rsidRDefault="00F43427" w:rsidP="00F43427">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Nevertheless, many of these </w:t>
      </w:r>
      <w:r w:rsidR="00444E7A">
        <w:rPr>
          <w:rFonts w:ascii="Times New Roman" w:eastAsia="Times New Roman" w:hAnsi="Times New Roman" w:cs="Times New Roman"/>
          <w:sz w:val="24"/>
          <w:szCs w:val="24"/>
        </w:rPr>
        <w:t xml:space="preserve">claims </w:t>
      </w:r>
      <w:r>
        <w:rPr>
          <w:rFonts w:ascii="Times New Roman" w:eastAsia="Times New Roman" w:hAnsi="Times New Roman" w:cs="Times New Roman"/>
          <w:sz w:val="24"/>
          <w:szCs w:val="24"/>
        </w:rPr>
        <w:t xml:space="preserve">are debatable and </w:t>
      </w:r>
      <w:r w:rsidR="00295C0A">
        <w:rPr>
          <w:rFonts w:ascii="Times New Roman" w:eastAsia="Times New Roman" w:hAnsi="Times New Roman" w:cs="Times New Roman"/>
          <w:sz w:val="24"/>
          <w:szCs w:val="24"/>
        </w:rPr>
        <w:t>are</w:t>
      </w:r>
      <w:r>
        <w:rPr>
          <w:rFonts w:ascii="Times New Roman" w:eastAsia="Times New Roman" w:hAnsi="Times New Roman" w:cs="Times New Roman"/>
          <w:sz w:val="24"/>
          <w:szCs w:val="24"/>
        </w:rPr>
        <w:t xml:space="preserve"> contested by critics (</w:t>
      </w:r>
      <w:r w:rsidR="00532CF8">
        <w:rPr>
          <w:rFonts w:ascii="Times New Roman" w:eastAsia="Times New Roman" w:hAnsi="Times New Roman" w:cs="Times New Roman"/>
          <w:sz w:val="24"/>
          <w:szCs w:val="24"/>
        </w:rPr>
        <w:t xml:space="preserve">Butcher &amp; Gonzalez, 2020; </w:t>
      </w:r>
      <w:proofErr w:type="spellStart"/>
      <w:r w:rsidR="00444E7A" w:rsidRPr="00444E7A">
        <w:rPr>
          <w:rFonts w:ascii="Times New Roman" w:eastAsia="Times New Roman" w:hAnsi="Times New Roman" w:cs="Times New Roman"/>
          <w:sz w:val="24"/>
          <w:szCs w:val="24"/>
        </w:rPr>
        <w:t>Pluckrose</w:t>
      </w:r>
      <w:proofErr w:type="spellEnd"/>
      <w:r w:rsidR="00444E7A">
        <w:rPr>
          <w:rFonts w:ascii="Times New Roman" w:eastAsia="Times New Roman" w:hAnsi="Times New Roman" w:cs="Times New Roman"/>
          <w:sz w:val="24"/>
          <w:szCs w:val="24"/>
        </w:rPr>
        <w:t xml:space="preserve"> </w:t>
      </w:r>
      <w:r w:rsidR="00444E7A" w:rsidRPr="00444E7A">
        <w:rPr>
          <w:rFonts w:ascii="Times New Roman" w:eastAsia="Times New Roman" w:hAnsi="Times New Roman" w:cs="Times New Roman"/>
          <w:sz w:val="24"/>
          <w:szCs w:val="24"/>
        </w:rPr>
        <w:t>&amp; Linsday</w:t>
      </w:r>
      <w:r w:rsidR="00444E7A">
        <w:rPr>
          <w:rFonts w:ascii="Times New Roman" w:eastAsia="Times New Roman" w:hAnsi="Times New Roman" w:cs="Times New Roman"/>
          <w:sz w:val="24"/>
          <w:szCs w:val="24"/>
        </w:rPr>
        <w:t>, 2020)</w:t>
      </w:r>
      <w:r>
        <w:rPr>
          <w:rFonts w:ascii="Times New Roman" w:eastAsia="Times New Roman" w:hAnsi="Times New Roman" w:cs="Times New Roman"/>
          <w:sz w:val="24"/>
          <w:szCs w:val="24"/>
        </w:rPr>
        <w:t>.</w:t>
      </w:r>
      <w:r w:rsidR="003F58B5" w:rsidRPr="00235E4B">
        <w:rPr>
          <w:rFonts w:ascii="Times New Roman" w:eastAsia="Times New Roman" w:hAnsi="Times New Roman" w:cs="Times New Roman"/>
          <w:sz w:val="24"/>
          <w:szCs w:val="24"/>
        </w:rPr>
        <w:t xml:space="preserve"> </w:t>
      </w:r>
      <w:r w:rsidR="00532CF8">
        <w:rPr>
          <w:rFonts w:ascii="Times New Roman" w:eastAsia="Times New Roman" w:hAnsi="Times New Roman" w:cs="Times New Roman"/>
          <w:sz w:val="24"/>
          <w:szCs w:val="24"/>
        </w:rPr>
        <w:t xml:space="preserve">Myriad </w:t>
      </w:r>
      <w:r w:rsidR="00E6254B">
        <w:rPr>
          <w:rFonts w:ascii="Times New Roman" w:eastAsia="Times New Roman" w:hAnsi="Times New Roman" w:cs="Times New Roman"/>
          <w:sz w:val="24"/>
          <w:szCs w:val="24"/>
        </w:rPr>
        <w:t xml:space="preserve">points of data </w:t>
      </w:r>
      <w:r w:rsidR="00532CF8">
        <w:rPr>
          <w:rFonts w:ascii="Times New Roman" w:eastAsia="Times New Roman" w:hAnsi="Times New Roman" w:cs="Times New Roman"/>
          <w:sz w:val="24"/>
          <w:szCs w:val="24"/>
        </w:rPr>
        <w:t>seem to refute</w:t>
      </w:r>
      <w:r w:rsidR="00B31B82" w:rsidRPr="00235E4B">
        <w:rPr>
          <w:rFonts w:ascii="Times New Roman" w:eastAsia="Times New Roman" w:hAnsi="Times New Roman" w:cs="Times New Roman"/>
          <w:sz w:val="24"/>
          <w:szCs w:val="24"/>
        </w:rPr>
        <w:t xml:space="preserve"> some of CRT’s tenets</w:t>
      </w:r>
      <w:r w:rsidR="00532CF8">
        <w:rPr>
          <w:rFonts w:ascii="Times New Roman" w:eastAsia="Times New Roman" w:hAnsi="Times New Roman" w:cs="Times New Roman"/>
          <w:sz w:val="24"/>
          <w:szCs w:val="24"/>
        </w:rPr>
        <w:t>. For example,</w:t>
      </w:r>
      <w:r w:rsidR="003F58B5" w:rsidRPr="00235E4B">
        <w:rPr>
          <w:rFonts w:ascii="Times New Roman" w:eastAsia="Times New Roman" w:hAnsi="Times New Roman" w:cs="Times New Roman"/>
          <w:sz w:val="24"/>
          <w:szCs w:val="24"/>
        </w:rPr>
        <w:t xml:space="preserve"> </w:t>
      </w:r>
      <w:r w:rsidR="00C511C6">
        <w:rPr>
          <w:rFonts w:ascii="Times New Roman" w:eastAsia="Times New Roman" w:hAnsi="Times New Roman" w:cs="Times New Roman"/>
          <w:b/>
          <w:bCs/>
          <w:sz w:val="24"/>
          <w:szCs w:val="24"/>
        </w:rPr>
        <w:t>U</w:t>
      </w:r>
      <w:r w:rsidR="007543D3">
        <w:rPr>
          <w:rFonts w:ascii="Times New Roman" w:eastAsia="Times New Roman" w:hAnsi="Times New Roman" w:cs="Times New Roman"/>
          <w:b/>
          <w:bCs/>
          <w:sz w:val="24"/>
          <w:szCs w:val="24"/>
        </w:rPr>
        <w:t>.</w:t>
      </w:r>
      <w:r w:rsidR="00C511C6">
        <w:rPr>
          <w:rFonts w:ascii="Times New Roman" w:eastAsia="Times New Roman" w:hAnsi="Times New Roman" w:cs="Times New Roman"/>
          <w:b/>
          <w:bCs/>
          <w:sz w:val="24"/>
          <w:szCs w:val="24"/>
        </w:rPr>
        <w:t>S</w:t>
      </w:r>
      <w:r w:rsidR="007543D3">
        <w:rPr>
          <w:rFonts w:ascii="Times New Roman" w:eastAsia="Times New Roman" w:hAnsi="Times New Roman" w:cs="Times New Roman"/>
          <w:b/>
          <w:bCs/>
          <w:sz w:val="24"/>
          <w:szCs w:val="24"/>
        </w:rPr>
        <w:t>.</w:t>
      </w:r>
      <w:r w:rsidR="00C511C6">
        <w:rPr>
          <w:rFonts w:ascii="Times New Roman" w:eastAsia="Times New Roman" w:hAnsi="Times New Roman" w:cs="Times New Roman"/>
          <w:b/>
          <w:bCs/>
          <w:sz w:val="24"/>
          <w:szCs w:val="24"/>
        </w:rPr>
        <w:t xml:space="preserve"> census data reveal significant complexities in earning success with, in particular, many Asian groups outperforming Whites </w:t>
      </w:r>
      <w:r w:rsidR="003F58B5" w:rsidRPr="00235E4B">
        <w:rPr>
          <w:rFonts w:ascii="Times New Roman" w:eastAsia="Times New Roman" w:hAnsi="Times New Roman" w:cs="Times New Roman"/>
          <w:sz w:val="24"/>
          <w:szCs w:val="24"/>
        </w:rPr>
        <w:t>(</w:t>
      </w:r>
      <w:r w:rsidR="0089102A" w:rsidRPr="00235E4B">
        <w:rPr>
          <w:rFonts w:ascii="Times New Roman" w:eastAsia="Times New Roman" w:hAnsi="Times New Roman" w:cs="Times New Roman"/>
          <w:sz w:val="24"/>
          <w:szCs w:val="24"/>
        </w:rPr>
        <w:t>U.S. Census, 2021</w:t>
      </w:r>
      <w:r w:rsidR="003F58B5" w:rsidRPr="00235E4B">
        <w:rPr>
          <w:rFonts w:ascii="Times New Roman" w:eastAsia="Times New Roman" w:hAnsi="Times New Roman" w:cs="Times New Roman"/>
          <w:sz w:val="24"/>
          <w:szCs w:val="24"/>
        </w:rPr>
        <w:t xml:space="preserve">). </w:t>
      </w:r>
      <w:r w:rsidR="00E6254B">
        <w:rPr>
          <w:rFonts w:ascii="Times New Roman" w:eastAsia="Times New Roman" w:hAnsi="Times New Roman" w:cs="Times New Roman"/>
          <w:sz w:val="24"/>
          <w:szCs w:val="24"/>
        </w:rPr>
        <w:t>Furthermore, evidence has not supported that the U</w:t>
      </w:r>
      <w:r w:rsidR="007901E9">
        <w:rPr>
          <w:rFonts w:ascii="Times New Roman" w:eastAsia="Times New Roman" w:hAnsi="Times New Roman" w:cs="Times New Roman"/>
          <w:sz w:val="24"/>
          <w:szCs w:val="24"/>
        </w:rPr>
        <w:t>.</w:t>
      </w:r>
      <w:r w:rsidR="00E6254B">
        <w:rPr>
          <w:rFonts w:ascii="Times New Roman" w:eastAsia="Times New Roman" w:hAnsi="Times New Roman" w:cs="Times New Roman"/>
          <w:sz w:val="24"/>
          <w:szCs w:val="24"/>
        </w:rPr>
        <w:t>S</w:t>
      </w:r>
      <w:r w:rsidR="007901E9">
        <w:rPr>
          <w:rFonts w:ascii="Times New Roman" w:eastAsia="Times New Roman" w:hAnsi="Times New Roman" w:cs="Times New Roman"/>
          <w:sz w:val="24"/>
          <w:szCs w:val="24"/>
        </w:rPr>
        <w:t>.</w:t>
      </w:r>
      <w:r w:rsidR="00E6254B">
        <w:rPr>
          <w:rFonts w:ascii="Times New Roman" w:eastAsia="Times New Roman" w:hAnsi="Times New Roman" w:cs="Times New Roman"/>
          <w:sz w:val="24"/>
          <w:szCs w:val="24"/>
        </w:rPr>
        <w:t xml:space="preserve"> criminal justice system is broadly discriminatory toward non-Whites</w:t>
      </w:r>
      <w:r w:rsidR="001B38F9">
        <w:rPr>
          <w:rFonts w:ascii="Times New Roman" w:eastAsia="Times New Roman" w:hAnsi="Times New Roman" w:cs="Times New Roman"/>
          <w:sz w:val="24"/>
          <w:szCs w:val="24"/>
        </w:rPr>
        <w:t xml:space="preserve">, </w:t>
      </w:r>
      <w:r w:rsidR="001B38F9">
        <w:rPr>
          <w:rFonts w:ascii="Times New Roman" w:eastAsia="Times New Roman" w:hAnsi="Times New Roman" w:cs="Times New Roman"/>
          <w:b/>
          <w:bCs/>
          <w:sz w:val="24"/>
          <w:szCs w:val="24"/>
        </w:rPr>
        <w:t>with meta-analyses generally finding small to negligible differences between race categories in criminal sentencing</w:t>
      </w:r>
      <w:r w:rsidR="00E6254B">
        <w:rPr>
          <w:rFonts w:ascii="Times New Roman" w:eastAsia="Times New Roman" w:hAnsi="Times New Roman" w:cs="Times New Roman"/>
          <w:sz w:val="24"/>
          <w:szCs w:val="24"/>
        </w:rPr>
        <w:t xml:space="preserve"> (e.g., Ferguson &amp; Smith, </w:t>
      </w:r>
      <w:r w:rsidR="00C511C6">
        <w:rPr>
          <w:rFonts w:ascii="Times New Roman" w:eastAsia="Times New Roman" w:hAnsi="Times New Roman" w:cs="Times New Roman"/>
          <w:sz w:val="24"/>
          <w:szCs w:val="24"/>
        </w:rPr>
        <w:t>2024</w:t>
      </w:r>
      <w:r w:rsidR="001B38F9">
        <w:rPr>
          <w:rFonts w:ascii="Times New Roman" w:eastAsia="Times New Roman" w:hAnsi="Times New Roman" w:cs="Times New Roman"/>
          <w:sz w:val="24"/>
          <w:szCs w:val="24"/>
        </w:rPr>
        <w:t xml:space="preserve">; </w:t>
      </w:r>
      <w:r w:rsidR="001B38F9">
        <w:rPr>
          <w:rFonts w:ascii="Times New Roman" w:eastAsia="Times New Roman" w:hAnsi="Times New Roman" w:cs="Times New Roman"/>
          <w:b/>
          <w:bCs/>
          <w:sz w:val="24"/>
          <w:szCs w:val="24"/>
        </w:rPr>
        <w:t>Pratt, 1998</w:t>
      </w:r>
      <w:r w:rsidR="00E6254B">
        <w:rPr>
          <w:rFonts w:ascii="Times New Roman" w:eastAsia="Times New Roman" w:hAnsi="Times New Roman" w:cs="Times New Roman"/>
          <w:sz w:val="24"/>
          <w:szCs w:val="24"/>
        </w:rPr>
        <w:t>)</w:t>
      </w:r>
      <w:r w:rsidR="001B38F9">
        <w:rPr>
          <w:rStyle w:val="EndnoteReference"/>
          <w:rFonts w:ascii="Times New Roman" w:eastAsia="Times New Roman" w:hAnsi="Times New Roman" w:cs="Times New Roman"/>
          <w:sz w:val="24"/>
          <w:szCs w:val="24"/>
        </w:rPr>
        <w:endnoteReference w:id="2"/>
      </w:r>
      <w:r w:rsidR="00E6254B">
        <w:rPr>
          <w:rFonts w:ascii="Times New Roman" w:eastAsia="Times New Roman" w:hAnsi="Times New Roman" w:cs="Times New Roman"/>
          <w:sz w:val="24"/>
          <w:szCs w:val="24"/>
        </w:rPr>
        <w:t xml:space="preserve">.  </w:t>
      </w:r>
    </w:p>
    <w:p w14:paraId="3D51EACF" w14:textId="64B901B2" w:rsidR="005262C9" w:rsidRDefault="00905851" w:rsidP="002025CD">
      <w:pPr>
        <w:spacing w:after="0" w:line="480" w:lineRule="auto"/>
        <w:ind w:firstLine="720"/>
        <w:contextualSpacing/>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CRT/DEI extend beyond the construct</w:t>
      </w:r>
      <w:r w:rsidR="00DC4DF3">
        <w:rPr>
          <w:rFonts w:ascii="Times New Roman" w:eastAsia="Times New Roman" w:hAnsi="Times New Roman" w:cs="Times New Roman"/>
          <w:sz w:val="24"/>
          <w:szCs w:val="24"/>
        </w:rPr>
        <w:t>s</w:t>
      </w:r>
      <w:r w:rsidRPr="00235E4B">
        <w:rPr>
          <w:rFonts w:ascii="Times New Roman" w:eastAsia="Times New Roman" w:hAnsi="Times New Roman" w:cs="Times New Roman"/>
          <w:sz w:val="24"/>
          <w:szCs w:val="24"/>
        </w:rPr>
        <w:t xml:space="preserve"> of race </w:t>
      </w:r>
      <w:r w:rsidR="004E27FF">
        <w:rPr>
          <w:rFonts w:ascii="Times New Roman" w:eastAsia="Times New Roman" w:hAnsi="Times New Roman" w:cs="Times New Roman"/>
          <w:sz w:val="24"/>
          <w:szCs w:val="24"/>
        </w:rPr>
        <w:t xml:space="preserve">and </w:t>
      </w:r>
      <w:r w:rsidRPr="00235E4B">
        <w:rPr>
          <w:rFonts w:ascii="Times New Roman" w:eastAsia="Times New Roman" w:hAnsi="Times New Roman" w:cs="Times New Roman"/>
          <w:sz w:val="24"/>
          <w:szCs w:val="24"/>
        </w:rPr>
        <w:t xml:space="preserve">ethnicity. </w:t>
      </w:r>
      <w:r w:rsidR="004E27FF">
        <w:rPr>
          <w:rFonts w:ascii="Times New Roman" w:eastAsia="Times New Roman" w:hAnsi="Times New Roman" w:cs="Times New Roman"/>
          <w:sz w:val="24"/>
          <w:szCs w:val="24"/>
        </w:rPr>
        <w:t>Their</w:t>
      </w:r>
      <w:r w:rsidRPr="00235E4B">
        <w:rPr>
          <w:rFonts w:ascii="Times New Roman" w:eastAsia="Times New Roman" w:hAnsi="Times New Roman" w:cs="Times New Roman"/>
          <w:sz w:val="24"/>
          <w:szCs w:val="24"/>
        </w:rPr>
        <w:t xml:space="preserve"> tenets also underly ideas related to two other identity-based constructs: gender and sexual orientation. As with CRT/DEI </w:t>
      </w:r>
      <w:r w:rsidR="004E27FF">
        <w:rPr>
          <w:rFonts w:ascii="Times New Roman" w:eastAsia="Times New Roman" w:hAnsi="Times New Roman" w:cs="Times New Roman"/>
          <w:sz w:val="24"/>
          <w:szCs w:val="24"/>
        </w:rPr>
        <w:t>beliefs</w:t>
      </w:r>
      <w:r w:rsidRPr="00235E4B">
        <w:rPr>
          <w:rFonts w:ascii="Times New Roman" w:eastAsia="Times New Roman" w:hAnsi="Times New Roman" w:cs="Times New Roman"/>
          <w:sz w:val="24"/>
          <w:szCs w:val="24"/>
        </w:rPr>
        <w:t xml:space="preserve">, </w:t>
      </w:r>
      <w:r w:rsidR="00521CE4" w:rsidRPr="00235E4B">
        <w:rPr>
          <w:rFonts w:ascii="Times New Roman" w:eastAsia="Times New Roman" w:hAnsi="Times New Roman" w:cs="Times New Roman"/>
          <w:sz w:val="24"/>
          <w:szCs w:val="24"/>
        </w:rPr>
        <w:t xml:space="preserve">many </w:t>
      </w:r>
      <w:r w:rsidRPr="00235E4B">
        <w:rPr>
          <w:rFonts w:ascii="Times New Roman" w:eastAsia="Times New Roman" w:hAnsi="Times New Roman" w:cs="Times New Roman"/>
          <w:sz w:val="24"/>
          <w:szCs w:val="24"/>
        </w:rPr>
        <w:t xml:space="preserve">ideas related to gender and sexual orientation arguably are </w:t>
      </w:r>
      <w:r w:rsidR="009306B8">
        <w:rPr>
          <w:rFonts w:ascii="Times New Roman" w:eastAsia="Times New Roman" w:hAnsi="Times New Roman" w:cs="Times New Roman"/>
          <w:b/>
          <w:bCs/>
          <w:sz w:val="24"/>
          <w:szCs w:val="24"/>
        </w:rPr>
        <w:t>open to debate</w:t>
      </w:r>
      <w:r w:rsidRPr="00235E4B">
        <w:rPr>
          <w:rFonts w:ascii="Times New Roman" w:eastAsia="Times New Roman" w:hAnsi="Times New Roman" w:cs="Times New Roman"/>
          <w:sz w:val="24"/>
          <w:szCs w:val="24"/>
        </w:rPr>
        <w:t xml:space="preserve">. </w:t>
      </w:r>
      <w:r w:rsidR="00521CE4" w:rsidRPr="00235E4B">
        <w:rPr>
          <w:rFonts w:ascii="Times New Roman" w:eastAsia="Times New Roman" w:hAnsi="Times New Roman" w:cs="Times New Roman"/>
          <w:sz w:val="24"/>
          <w:szCs w:val="24"/>
        </w:rPr>
        <w:t>For example, t</w:t>
      </w:r>
      <w:r w:rsidRPr="00235E4B">
        <w:rPr>
          <w:rFonts w:ascii="Times New Roman" w:eastAsia="Times New Roman" w:hAnsi="Times New Roman" w:cs="Times New Roman"/>
          <w:sz w:val="24"/>
          <w:szCs w:val="24"/>
        </w:rPr>
        <w:t xml:space="preserve">he notion that individuals can </w:t>
      </w:r>
      <w:r w:rsidR="00521CE4" w:rsidRPr="00235E4B">
        <w:rPr>
          <w:rFonts w:ascii="Times New Roman" w:eastAsia="Times New Roman" w:hAnsi="Times New Roman" w:cs="Times New Roman"/>
          <w:sz w:val="24"/>
          <w:szCs w:val="24"/>
        </w:rPr>
        <w:t>select</w:t>
      </w:r>
      <w:r w:rsidRPr="00235E4B">
        <w:rPr>
          <w:rFonts w:ascii="Times New Roman" w:eastAsia="Times New Roman" w:hAnsi="Times New Roman" w:cs="Times New Roman"/>
          <w:sz w:val="24"/>
          <w:szCs w:val="24"/>
        </w:rPr>
        <w:t xml:space="preserve"> their gender identity and even change the identity as often as desired</w:t>
      </w:r>
      <w:r w:rsidR="00521CE4" w:rsidRPr="00235E4B">
        <w:rPr>
          <w:rFonts w:ascii="Times New Roman" w:eastAsia="Times New Roman" w:hAnsi="Times New Roman" w:cs="Times New Roman"/>
          <w:sz w:val="24"/>
          <w:szCs w:val="24"/>
        </w:rPr>
        <w:t xml:space="preserve"> is a prominent notion related to CRT/DEI</w:t>
      </w:r>
      <w:r w:rsidR="00436E77">
        <w:rPr>
          <w:rFonts w:ascii="Times New Roman" w:eastAsia="Times New Roman" w:hAnsi="Times New Roman" w:cs="Times New Roman"/>
          <w:sz w:val="24"/>
          <w:szCs w:val="24"/>
        </w:rPr>
        <w:t xml:space="preserve"> </w:t>
      </w:r>
      <w:r w:rsidR="00436E77" w:rsidRPr="00AE65FF">
        <w:rPr>
          <w:rFonts w:ascii="Times New Roman" w:eastAsia="Times New Roman" w:hAnsi="Times New Roman" w:cs="Times New Roman"/>
          <w:sz w:val="24"/>
          <w:szCs w:val="24"/>
        </w:rPr>
        <w:t>(</w:t>
      </w:r>
      <w:r w:rsidR="00E50A24" w:rsidRPr="00AE65FF">
        <w:rPr>
          <w:rFonts w:ascii="Times New Roman" w:eastAsia="Times New Roman" w:hAnsi="Times New Roman" w:cs="Times New Roman"/>
          <w:sz w:val="24"/>
          <w:szCs w:val="24"/>
        </w:rPr>
        <w:t>AAAU, 2024</w:t>
      </w:r>
      <w:r w:rsidR="00AE65FF" w:rsidRPr="00AE65FF">
        <w:rPr>
          <w:rFonts w:ascii="Times New Roman" w:eastAsia="Times New Roman" w:hAnsi="Times New Roman" w:cs="Times New Roman"/>
          <w:sz w:val="24"/>
          <w:szCs w:val="24"/>
        </w:rPr>
        <w:t>;</w:t>
      </w:r>
      <w:r w:rsidR="00003BBF">
        <w:rPr>
          <w:rFonts w:ascii="Times New Roman" w:eastAsia="Times New Roman" w:hAnsi="Times New Roman" w:cs="Times New Roman"/>
          <w:sz w:val="24"/>
          <w:szCs w:val="24"/>
        </w:rPr>
        <w:t xml:space="preserve"> Andrew, 2024;</w:t>
      </w:r>
      <w:r w:rsidR="00AE65FF" w:rsidRPr="00AE65FF">
        <w:rPr>
          <w:rFonts w:ascii="Times New Roman" w:eastAsia="Times New Roman" w:hAnsi="Times New Roman" w:cs="Times New Roman"/>
          <w:sz w:val="24"/>
          <w:szCs w:val="24"/>
        </w:rPr>
        <w:t xml:space="preserve"> SAMHSA, 2024</w:t>
      </w:r>
      <w:r w:rsidR="00436E77" w:rsidRPr="00AE65FF">
        <w:rPr>
          <w:rFonts w:ascii="Times New Roman" w:eastAsia="Times New Roman" w:hAnsi="Times New Roman" w:cs="Times New Roman"/>
          <w:sz w:val="24"/>
          <w:szCs w:val="24"/>
        </w:rPr>
        <w:t>)</w:t>
      </w:r>
      <w:r w:rsidR="00521CE4" w:rsidRPr="00AE65FF">
        <w:rPr>
          <w:rFonts w:ascii="Times New Roman" w:eastAsia="Times New Roman" w:hAnsi="Times New Roman" w:cs="Times New Roman"/>
          <w:sz w:val="24"/>
          <w:szCs w:val="24"/>
        </w:rPr>
        <w:t>.</w:t>
      </w:r>
      <w:r w:rsidR="002A5BA4">
        <w:rPr>
          <w:rFonts w:ascii="Times New Roman" w:eastAsia="Times New Roman" w:hAnsi="Times New Roman" w:cs="Times New Roman"/>
          <w:b/>
          <w:bCs/>
          <w:sz w:val="24"/>
          <w:szCs w:val="24"/>
        </w:rPr>
        <w:t xml:space="preserve"> </w:t>
      </w:r>
      <w:r w:rsidR="004E27FF">
        <w:rPr>
          <w:rFonts w:ascii="Times New Roman" w:eastAsia="Times New Roman" w:hAnsi="Times New Roman" w:cs="Times New Roman"/>
          <w:sz w:val="24"/>
          <w:szCs w:val="24"/>
        </w:rPr>
        <w:t>The recent conf</w:t>
      </w:r>
      <w:r w:rsidR="00674E5E">
        <w:rPr>
          <w:rFonts w:ascii="Times New Roman" w:eastAsia="Times New Roman" w:hAnsi="Times New Roman" w:cs="Times New Roman"/>
          <w:sz w:val="24"/>
          <w:szCs w:val="24"/>
        </w:rPr>
        <w:t>lation</w:t>
      </w:r>
      <w:r w:rsidR="004E27FF">
        <w:rPr>
          <w:rFonts w:ascii="Times New Roman" w:eastAsia="Times New Roman" w:hAnsi="Times New Roman" w:cs="Times New Roman"/>
          <w:sz w:val="24"/>
          <w:szCs w:val="24"/>
        </w:rPr>
        <w:t xml:space="preserve"> of sexual orientation with transgender identity, along with the increasing addition of new variants of sexual orientation</w:t>
      </w:r>
      <w:r w:rsidR="00E50A24">
        <w:rPr>
          <w:rFonts w:ascii="Times New Roman" w:eastAsia="Times New Roman" w:hAnsi="Times New Roman" w:cs="Times New Roman"/>
          <w:sz w:val="24"/>
          <w:szCs w:val="24"/>
        </w:rPr>
        <w:t xml:space="preserve"> identities</w:t>
      </w:r>
      <w:r w:rsidR="004E27FF">
        <w:rPr>
          <w:rFonts w:ascii="Times New Roman" w:eastAsia="Times New Roman" w:hAnsi="Times New Roman" w:cs="Times New Roman"/>
          <w:sz w:val="24"/>
          <w:szCs w:val="24"/>
        </w:rPr>
        <w:t xml:space="preserve"> (e.g., </w:t>
      </w:r>
      <w:r w:rsidR="00ED6254" w:rsidRPr="00ED6254">
        <w:rPr>
          <w:rFonts w:ascii="Times New Roman" w:eastAsia="Times New Roman" w:hAnsi="Times New Roman" w:cs="Times New Roman"/>
          <w:sz w:val="24"/>
          <w:szCs w:val="24"/>
        </w:rPr>
        <w:t xml:space="preserve">LGTQQIP2SAA </w:t>
      </w:r>
      <w:r w:rsidR="00ED6254">
        <w:rPr>
          <w:rFonts w:ascii="Times New Roman" w:eastAsia="Times New Roman" w:hAnsi="Times New Roman" w:cs="Times New Roman"/>
          <w:sz w:val="24"/>
          <w:szCs w:val="24"/>
        </w:rPr>
        <w:t>[</w:t>
      </w:r>
      <w:r w:rsidR="00ED6254" w:rsidRPr="00ED6254">
        <w:rPr>
          <w:rFonts w:ascii="Times New Roman" w:eastAsia="Times New Roman" w:hAnsi="Times New Roman" w:cs="Times New Roman"/>
          <w:sz w:val="24"/>
          <w:szCs w:val="24"/>
        </w:rPr>
        <w:t>lesbian, gay, bisexual, transgender, questioning, queer, intersex, pansexual, two-spirit (2S), androgynous and asexual</w:t>
      </w:r>
      <w:r w:rsidR="00ED6254">
        <w:rPr>
          <w:rFonts w:ascii="Times New Roman" w:eastAsia="Times New Roman" w:hAnsi="Times New Roman" w:cs="Times New Roman"/>
          <w:sz w:val="24"/>
          <w:szCs w:val="24"/>
        </w:rPr>
        <w:t>])</w:t>
      </w:r>
      <w:r w:rsidR="004E27FF">
        <w:rPr>
          <w:rFonts w:ascii="Times New Roman" w:eastAsia="Times New Roman" w:hAnsi="Times New Roman" w:cs="Times New Roman"/>
          <w:sz w:val="24"/>
          <w:szCs w:val="24"/>
        </w:rPr>
        <w:t xml:space="preserve"> also are linked </w:t>
      </w:r>
      <w:r w:rsidR="000B405A">
        <w:rPr>
          <w:rFonts w:ascii="Times New Roman" w:eastAsia="Times New Roman" w:hAnsi="Times New Roman" w:cs="Times New Roman"/>
          <w:sz w:val="24"/>
          <w:szCs w:val="24"/>
        </w:rPr>
        <w:t xml:space="preserve">to </w:t>
      </w:r>
      <w:r w:rsidR="004E27FF" w:rsidRPr="00AE65FF">
        <w:rPr>
          <w:rFonts w:ascii="Times New Roman" w:eastAsia="Times New Roman" w:hAnsi="Times New Roman" w:cs="Times New Roman"/>
          <w:sz w:val="24"/>
          <w:szCs w:val="24"/>
        </w:rPr>
        <w:t xml:space="preserve">CRT/DEI </w:t>
      </w:r>
      <w:r w:rsidR="00AE65FF" w:rsidRPr="00AE65FF">
        <w:rPr>
          <w:rFonts w:ascii="Times New Roman" w:eastAsia="Times New Roman" w:hAnsi="Times New Roman" w:cs="Times New Roman"/>
          <w:sz w:val="24"/>
          <w:szCs w:val="24"/>
        </w:rPr>
        <w:t>(AAAU, 2024</w:t>
      </w:r>
      <w:r w:rsidR="008B1205">
        <w:rPr>
          <w:rFonts w:ascii="Times New Roman" w:eastAsia="Times New Roman" w:hAnsi="Times New Roman" w:cs="Times New Roman"/>
          <w:sz w:val="24"/>
          <w:szCs w:val="24"/>
        </w:rPr>
        <w:t>; Minkin, 2023</w:t>
      </w:r>
      <w:r w:rsidR="00AE65FF" w:rsidRPr="00AE65FF">
        <w:rPr>
          <w:rFonts w:ascii="Times New Roman" w:eastAsia="Times New Roman" w:hAnsi="Times New Roman" w:cs="Times New Roman"/>
          <w:sz w:val="24"/>
          <w:szCs w:val="24"/>
        </w:rPr>
        <w:t>).</w:t>
      </w:r>
      <w:r w:rsidR="00454373">
        <w:rPr>
          <w:rFonts w:ascii="Times New Roman" w:eastAsia="Times New Roman" w:hAnsi="Times New Roman" w:cs="Times New Roman"/>
          <w:sz w:val="24"/>
          <w:szCs w:val="24"/>
        </w:rPr>
        <w:t xml:space="preserve">  </w:t>
      </w:r>
      <w:r w:rsidR="00454373">
        <w:rPr>
          <w:rFonts w:ascii="Times New Roman" w:eastAsia="Times New Roman" w:hAnsi="Times New Roman" w:cs="Times New Roman"/>
          <w:b/>
          <w:bCs/>
          <w:sz w:val="24"/>
          <w:szCs w:val="24"/>
        </w:rPr>
        <w:t xml:space="preserve">These ideas have both passionate defenders and critics, but appear part of a larger </w:t>
      </w:r>
      <w:r w:rsidR="002025CD">
        <w:rPr>
          <w:rFonts w:ascii="Times New Roman" w:eastAsia="Times New Roman" w:hAnsi="Times New Roman" w:cs="Times New Roman"/>
          <w:b/>
          <w:bCs/>
          <w:sz w:val="24"/>
          <w:szCs w:val="24"/>
        </w:rPr>
        <w:t>progressive framework.</w:t>
      </w:r>
    </w:p>
    <w:p w14:paraId="25C72965" w14:textId="040B3737" w:rsidR="00A976D6" w:rsidRPr="002025CD" w:rsidRDefault="00D4144B" w:rsidP="00D8556E">
      <w:pPr>
        <w:spacing w:after="0" w:line="480" w:lineRule="auto"/>
        <w:contextualSpacing/>
        <w:rPr>
          <w:rFonts w:ascii="Times New Roman" w:eastAsia="Times New Roman" w:hAnsi="Times New Roman" w:cs="Times New Roman"/>
          <w:b/>
          <w:bCs/>
          <w:sz w:val="24"/>
          <w:szCs w:val="24"/>
        </w:rPr>
      </w:pPr>
      <w:r w:rsidRPr="002025CD">
        <w:rPr>
          <w:rFonts w:ascii="Times New Roman" w:eastAsia="Times New Roman" w:hAnsi="Times New Roman" w:cs="Times New Roman"/>
          <w:b/>
          <w:bCs/>
          <w:sz w:val="24"/>
          <w:szCs w:val="24"/>
        </w:rPr>
        <w:t>The Current Study</w:t>
      </w:r>
    </w:p>
    <w:p w14:paraId="703AF21E" w14:textId="5C0EEE02" w:rsidR="00436E77" w:rsidRPr="000F480D" w:rsidRDefault="00521CE4" w:rsidP="00D8556E">
      <w:pPr>
        <w:spacing w:after="0" w:line="480" w:lineRule="auto"/>
        <w:ind w:firstLine="720"/>
        <w:contextualSpacing/>
        <w:rPr>
          <w:rFonts w:ascii="Times New Roman" w:eastAsia="Times New Roman" w:hAnsi="Times New Roman" w:cs="Times New Roman"/>
          <w:b/>
          <w:bCs/>
          <w:sz w:val="24"/>
          <w:szCs w:val="24"/>
        </w:rPr>
      </w:pPr>
      <w:r w:rsidRPr="00235E4B">
        <w:rPr>
          <w:rFonts w:ascii="Times New Roman" w:eastAsia="Times New Roman" w:hAnsi="Times New Roman" w:cs="Times New Roman"/>
          <w:sz w:val="24"/>
          <w:szCs w:val="24"/>
        </w:rPr>
        <w:t>Because</w:t>
      </w:r>
      <w:r w:rsidR="00A976D6" w:rsidRPr="00235E4B">
        <w:rPr>
          <w:rFonts w:ascii="Times New Roman" w:eastAsia="Times New Roman" w:hAnsi="Times New Roman" w:cs="Times New Roman"/>
          <w:sz w:val="24"/>
          <w:szCs w:val="24"/>
        </w:rPr>
        <w:t xml:space="preserve"> </w:t>
      </w:r>
      <w:r w:rsidR="00CB640F" w:rsidRPr="00235E4B">
        <w:rPr>
          <w:rFonts w:ascii="Times New Roman" w:eastAsia="Times New Roman" w:hAnsi="Times New Roman" w:cs="Times New Roman"/>
          <w:sz w:val="24"/>
          <w:szCs w:val="24"/>
        </w:rPr>
        <w:t xml:space="preserve">most </w:t>
      </w:r>
      <w:r w:rsidRPr="00235E4B">
        <w:rPr>
          <w:rFonts w:ascii="Times New Roman" w:eastAsia="Times New Roman" w:hAnsi="Times New Roman" w:cs="Times New Roman"/>
          <w:sz w:val="24"/>
          <w:szCs w:val="24"/>
        </w:rPr>
        <w:t>premises of CRT/DEI</w:t>
      </w:r>
      <w:r w:rsidR="00A976D6" w:rsidRPr="00235E4B">
        <w:rPr>
          <w:rFonts w:ascii="Times New Roman" w:eastAsia="Times New Roman" w:hAnsi="Times New Roman" w:cs="Times New Roman"/>
          <w:sz w:val="24"/>
          <w:szCs w:val="24"/>
        </w:rPr>
        <w:t xml:space="preserve"> </w:t>
      </w:r>
      <w:r w:rsidR="00CB640F" w:rsidRPr="00235E4B">
        <w:rPr>
          <w:rFonts w:ascii="Times New Roman" w:eastAsia="Times New Roman" w:hAnsi="Times New Roman" w:cs="Times New Roman"/>
          <w:sz w:val="24"/>
          <w:szCs w:val="24"/>
        </w:rPr>
        <w:t>are</w:t>
      </w:r>
      <w:r w:rsidRPr="00235E4B">
        <w:rPr>
          <w:rFonts w:ascii="Times New Roman" w:eastAsia="Times New Roman" w:hAnsi="Times New Roman" w:cs="Times New Roman"/>
          <w:sz w:val="24"/>
          <w:szCs w:val="24"/>
        </w:rPr>
        <w:t xml:space="preserve"> </w:t>
      </w:r>
      <w:r w:rsidR="004D4468">
        <w:rPr>
          <w:rFonts w:ascii="Times New Roman" w:eastAsia="Times New Roman" w:hAnsi="Times New Roman" w:cs="Times New Roman"/>
          <w:sz w:val="24"/>
          <w:szCs w:val="24"/>
        </w:rPr>
        <w:t>controversial</w:t>
      </w:r>
      <w:r w:rsidRPr="00235E4B">
        <w:rPr>
          <w:rFonts w:ascii="Times New Roman" w:eastAsia="Times New Roman" w:hAnsi="Times New Roman" w:cs="Times New Roman"/>
          <w:sz w:val="24"/>
          <w:szCs w:val="24"/>
        </w:rPr>
        <w:t xml:space="preserve">, in this study, </w:t>
      </w:r>
      <w:r w:rsidR="004D4468">
        <w:rPr>
          <w:rFonts w:ascii="Times New Roman" w:eastAsia="Times New Roman" w:hAnsi="Times New Roman" w:cs="Times New Roman"/>
          <w:sz w:val="24"/>
          <w:szCs w:val="24"/>
        </w:rPr>
        <w:t>we</w:t>
      </w:r>
      <w:r w:rsidR="004D4468" w:rsidRPr="00235E4B">
        <w:rPr>
          <w:rFonts w:ascii="Times New Roman" w:eastAsia="Times New Roman" w:hAnsi="Times New Roman" w:cs="Times New Roman"/>
          <w:sz w:val="24"/>
          <w:szCs w:val="24"/>
        </w:rPr>
        <w:t xml:space="preserve"> </w:t>
      </w:r>
      <w:r w:rsidRPr="00235E4B">
        <w:rPr>
          <w:rFonts w:ascii="Times New Roman" w:eastAsia="Times New Roman" w:hAnsi="Times New Roman" w:cs="Times New Roman"/>
          <w:sz w:val="24"/>
          <w:szCs w:val="24"/>
        </w:rPr>
        <w:t>refer to</w:t>
      </w:r>
      <w:r w:rsidR="00A976D6" w:rsidRPr="00235E4B">
        <w:rPr>
          <w:rFonts w:ascii="Times New Roman" w:eastAsia="Times New Roman" w:hAnsi="Times New Roman" w:cs="Times New Roman"/>
          <w:sz w:val="24"/>
          <w:szCs w:val="24"/>
        </w:rPr>
        <w:t xml:space="preserve"> its</w:t>
      </w:r>
      <w:r w:rsidRPr="00235E4B">
        <w:rPr>
          <w:rFonts w:ascii="Times New Roman" w:eastAsia="Times New Roman" w:hAnsi="Times New Roman" w:cs="Times New Roman"/>
          <w:sz w:val="24"/>
          <w:szCs w:val="24"/>
        </w:rPr>
        <w:t xml:space="preserve"> tenets or </w:t>
      </w:r>
      <w:r w:rsidR="00085F55" w:rsidRPr="00235E4B">
        <w:rPr>
          <w:rFonts w:ascii="Times New Roman" w:eastAsia="Times New Roman" w:hAnsi="Times New Roman" w:cs="Times New Roman"/>
          <w:sz w:val="24"/>
          <w:szCs w:val="24"/>
        </w:rPr>
        <w:t>beliefs</w:t>
      </w:r>
      <w:r w:rsidRPr="00235E4B">
        <w:rPr>
          <w:rFonts w:ascii="Times New Roman" w:eastAsia="Times New Roman" w:hAnsi="Times New Roman" w:cs="Times New Roman"/>
          <w:sz w:val="24"/>
          <w:szCs w:val="24"/>
        </w:rPr>
        <w:t xml:space="preserve"> </w:t>
      </w:r>
      <w:r w:rsidR="00A976D6" w:rsidRPr="00235E4B">
        <w:rPr>
          <w:rFonts w:ascii="Times New Roman" w:eastAsia="Times New Roman" w:hAnsi="Times New Roman" w:cs="Times New Roman"/>
          <w:sz w:val="24"/>
          <w:szCs w:val="24"/>
        </w:rPr>
        <w:t>as</w:t>
      </w:r>
      <w:r w:rsidRPr="00235E4B">
        <w:rPr>
          <w:rFonts w:ascii="Times New Roman" w:eastAsia="Times New Roman" w:hAnsi="Times New Roman" w:cs="Times New Roman"/>
          <w:sz w:val="24"/>
          <w:szCs w:val="24"/>
        </w:rPr>
        <w:t xml:space="preserve"> </w:t>
      </w:r>
      <w:r w:rsidR="00905851" w:rsidRPr="00235E4B">
        <w:rPr>
          <w:rFonts w:ascii="Times New Roman" w:eastAsia="Times New Roman" w:hAnsi="Times New Roman" w:cs="Times New Roman"/>
          <w:sz w:val="24"/>
          <w:szCs w:val="24"/>
        </w:rPr>
        <w:t>“radical progressive ideology</w:t>
      </w:r>
      <w:r w:rsidR="0049206A">
        <w:rPr>
          <w:rFonts w:ascii="Times New Roman" w:eastAsia="Times New Roman" w:hAnsi="Times New Roman" w:cs="Times New Roman"/>
          <w:sz w:val="24"/>
          <w:szCs w:val="24"/>
        </w:rPr>
        <w:t>”</w:t>
      </w:r>
      <w:r w:rsidR="00262A55" w:rsidRPr="00235E4B">
        <w:rPr>
          <w:rFonts w:ascii="Times New Roman" w:eastAsia="Times New Roman" w:hAnsi="Times New Roman" w:cs="Times New Roman"/>
          <w:sz w:val="24"/>
          <w:szCs w:val="24"/>
        </w:rPr>
        <w:t xml:space="preserve"> (RPI)</w:t>
      </w:r>
      <w:r w:rsidR="00905851" w:rsidRPr="00235E4B">
        <w:rPr>
          <w:rFonts w:ascii="Times New Roman" w:eastAsia="Times New Roman" w:hAnsi="Times New Roman" w:cs="Times New Roman"/>
          <w:sz w:val="24"/>
          <w:szCs w:val="24"/>
        </w:rPr>
        <w:t>.</w:t>
      </w:r>
      <w:r w:rsidRPr="00235E4B">
        <w:rPr>
          <w:rFonts w:ascii="Times New Roman" w:eastAsia="Times New Roman" w:hAnsi="Times New Roman" w:cs="Times New Roman"/>
          <w:sz w:val="24"/>
          <w:szCs w:val="24"/>
        </w:rPr>
        <w:t xml:space="preserve"> </w:t>
      </w:r>
      <w:r w:rsidR="00B8429C">
        <w:rPr>
          <w:rFonts w:ascii="Times New Roman" w:eastAsia="Times New Roman" w:hAnsi="Times New Roman" w:cs="Times New Roman"/>
          <w:sz w:val="24"/>
          <w:szCs w:val="24"/>
        </w:rPr>
        <w:t>RPI has been referred to colloquially as “</w:t>
      </w:r>
      <w:proofErr w:type="spellStart"/>
      <w:r w:rsidR="00B8429C">
        <w:rPr>
          <w:rFonts w:ascii="Times New Roman" w:eastAsia="Times New Roman" w:hAnsi="Times New Roman" w:cs="Times New Roman"/>
          <w:sz w:val="24"/>
          <w:szCs w:val="24"/>
        </w:rPr>
        <w:t>wokism</w:t>
      </w:r>
      <w:proofErr w:type="spellEnd"/>
      <w:r w:rsidR="00B8429C">
        <w:rPr>
          <w:rFonts w:ascii="Times New Roman" w:eastAsia="Times New Roman" w:hAnsi="Times New Roman" w:cs="Times New Roman"/>
          <w:sz w:val="24"/>
          <w:szCs w:val="24"/>
        </w:rPr>
        <w:t>” by some</w:t>
      </w:r>
      <w:r w:rsidR="00441026">
        <w:rPr>
          <w:rFonts w:ascii="Times New Roman" w:eastAsia="Times New Roman" w:hAnsi="Times New Roman" w:cs="Times New Roman"/>
          <w:sz w:val="24"/>
          <w:szCs w:val="24"/>
        </w:rPr>
        <w:t xml:space="preserve">, although </w:t>
      </w:r>
      <w:proofErr w:type="spellStart"/>
      <w:r w:rsidR="00441026">
        <w:rPr>
          <w:rFonts w:ascii="Times New Roman" w:eastAsia="Times New Roman" w:hAnsi="Times New Roman" w:cs="Times New Roman"/>
          <w:sz w:val="24"/>
          <w:szCs w:val="24"/>
        </w:rPr>
        <w:t>wokism</w:t>
      </w:r>
      <w:proofErr w:type="spellEnd"/>
      <w:r w:rsidR="00441026">
        <w:rPr>
          <w:rFonts w:ascii="Times New Roman" w:eastAsia="Times New Roman" w:hAnsi="Times New Roman" w:cs="Times New Roman"/>
          <w:sz w:val="24"/>
          <w:szCs w:val="24"/>
        </w:rPr>
        <w:t xml:space="preserve"> has both positive and negative meanings to different </w:t>
      </w:r>
      <w:r w:rsidR="00441026">
        <w:rPr>
          <w:rFonts w:ascii="Times New Roman" w:eastAsia="Times New Roman" w:hAnsi="Times New Roman" w:cs="Times New Roman"/>
          <w:sz w:val="24"/>
          <w:szCs w:val="24"/>
        </w:rPr>
        <w:lastRenderedPageBreak/>
        <w:t>people (Brooks, 2020).</w:t>
      </w:r>
      <w:r w:rsidR="00B8429C">
        <w:rPr>
          <w:rFonts w:ascii="Times New Roman" w:eastAsia="Times New Roman" w:hAnsi="Times New Roman" w:cs="Times New Roman"/>
          <w:sz w:val="24"/>
          <w:szCs w:val="24"/>
        </w:rPr>
        <w:t xml:space="preserve"> </w:t>
      </w:r>
      <w:r w:rsidR="00FE5285" w:rsidRPr="00235E4B">
        <w:rPr>
          <w:rFonts w:ascii="Times New Roman" w:eastAsia="Times New Roman" w:hAnsi="Times New Roman" w:cs="Times New Roman"/>
          <w:sz w:val="24"/>
          <w:szCs w:val="24"/>
        </w:rPr>
        <w:t xml:space="preserve">The purpose of this study </w:t>
      </w:r>
      <w:r w:rsidR="00436E77">
        <w:rPr>
          <w:rFonts w:ascii="Times New Roman" w:eastAsia="Times New Roman" w:hAnsi="Times New Roman" w:cs="Times New Roman"/>
          <w:sz w:val="24"/>
          <w:szCs w:val="24"/>
        </w:rPr>
        <w:t>was</w:t>
      </w:r>
      <w:r w:rsidR="00FE5285" w:rsidRPr="00235E4B">
        <w:rPr>
          <w:rFonts w:ascii="Times New Roman" w:eastAsia="Times New Roman" w:hAnsi="Times New Roman" w:cs="Times New Roman"/>
          <w:sz w:val="24"/>
          <w:szCs w:val="24"/>
        </w:rPr>
        <w:t xml:space="preserve"> to</w:t>
      </w:r>
      <w:r w:rsidR="00801A8E" w:rsidRPr="00235E4B">
        <w:rPr>
          <w:rFonts w:ascii="Times New Roman" w:eastAsia="Times New Roman" w:hAnsi="Times New Roman" w:cs="Times New Roman"/>
          <w:sz w:val="24"/>
          <w:szCs w:val="24"/>
        </w:rPr>
        <w:t xml:space="preserve"> explore variables that may predict </w:t>
      </w:r>
      <w:r w:rsidR="00905851" w:rsidRPr="00235E4B">
        <w:rPr>
          <w:rFonts w:ascii="Times New Roman" w:eastAsia="Times New Roman" w:hAnsi="Times New Roman" w:cs="Times New Roman"/>
          <w:sz w:val="24"/>
          <w:szCs w:val="24"/>
        </w:rPr>
        <w:t xml:space="preserve">endorsement of </w:t>
      </w:r>
      <w:r w:rsidR="00262A55" w:rsidRPr="00235E4B">
        <w:rPr>
          <w:rFonts w:ascii="Times New Roman" w:eastAsia="Times New Roman" w:hAnsi="Times New Roman" w:cs="Times New Roman"/>
          <w:sz w:val="24"/>
          <w:szCs w:val="24"/>
        </w:rPr>
        <w:t>RPI</w:t>
      </w:r>
      <w:r w:rsidR="00905851" w:rsidRPr="00235E4B">
        <w:rPr>
          <w:rFonts w:ascii="Times New Roman" w:eastAsia="Times New Roman" w:hAnsi="Times New Roman" w:cs="Times New Roman"/>
          <w:sz w:val="24"/>
          <w:szCs w:val="24"/>
        </w:rPr>
        <w:t>.</w:t>
      </w:r>
      <w:r w:rsidR="00A976D6" w:rsidRPr="00235E4B">
        <w:rPr>
          <w:rFonts w:ascii="Times New Roman" w:eastAsia="Times New Roman" w:hAnsi="Times New Roman" w:cs="Times New Roman"/>
          <w:sz w:val="24"/>
          <w:szCs w:val="24"/>
        </w:rPr>
        <w:t xml:space="preserve"> </w:t>
      </w:r>
      <w:r w:rsidR="004D4468">
        <w:rPr>
          <w:rFonts w:ascii="Times New Roman" w:eastAsia="Times New Roman" w:hAnsi="Times New Roman" w:cs="Times New Roman"/>
          <w:sz w:val="24"/>
          <w:szCs w:val="24"/>
        </w:rPr>
        <w:t xml:space="preserve">Our </w:t>
      </w:r>
      <w:r w:rsidR="00A976D6" w:rsidRPr="00235E4B">
        <w:rPr>
          <w:rFonts w:ascii="Times New Roman" w:eastAsia="Times New Roman" w:hAnsi="Times New Roman" w:cs="Times New Roman"/>
          <w:sz w:val="24"/>
          <w:szCs w:val="24"/>
        </w:rPr>
        <w:t>intent</w:t>
      </w:r>
      <w:r w:rsidR="00436E77">
        <w:rPr>
          <w:rFonts w:ascii="Times New Roman" w:eastAsia="Times New Roman" w:hAnsi="Times New Roman" w:cs="Times New Roman"/>
          <w:sz w:val="24"/>
          <w:szCs w:val="24"/>
        </w:rPr>
        <w:t xml:space="preserve"> was</w:t>
      </w:r>
      <w:r w:rsidR="00A976D6" w:rsidRPr="00235E4B">
        <w:rPr>
          <w:rFonts w:ascii="Times New Roman" w:eastAsia="Times New Roman" w:hAnsi="Times New Roman" w:cs="Times New Roman"/>
          <w:sz w:val="24"/>
          <w:szCs w:val="24"/>
        </w:rPr>
        <w:t xml:space="preserve"> to better understand personality</w:t>
      </w:r>
      <w:r w:rsidR="00E47D67">
        <w:rPr>
          <w:rFonts w:ascii="Times New Roman" w:eastAsia="Times New Roman" w:hAnsi="Times New Roman" w:cs="Times New Roman"/>
          <w:sz w:val="24"/>
          <w:szCs w:val="24"/>
        </w:rPr>
        <w:t xml:space="preserve"> and attitudinal</w:t>
      </w:r>
      <w:r w:rsidR="00A976D6" w:rsidRPr="00235E4B">
        <w:rPr>
          <w:rFonts w:ascii="Times New Roman" w:eastAsia="Times New Roman" w:hAnsi="Times New Roman" w:cs="Times New Roman"/>
          <w:sz w:val="24"/>
          <w:szCs w:val="24"/>
        </w:rPr>
        <w:t xml:space="preserve"> variables that may be </w:t>
      </w:r>
      <w:r w:rsidR="00E47D67">
        <w:rPr>
          <w:rFonts w:ascii="Times New Roman" w:eastAsia="Times New Roman" w:hAnsi="Times New Roman" w:cs="Times New Roman"/>
          <w:sz w:val="24"/>
          <w:szCs w:val="24"/>
        </w:rPr>
        <w:t>associated with</w:t>
      </w:r>
      <w:r w:rsidR="00A976D6" w:rsidRPr="00235E4B">
        <w:rPr>
          <w:rFonts w:ascii="Times New Roman" w:eastAsia="Times New Roman" w:hAnsi="Times New Roman" w:cs="Times New Roman"/>
          <w:sz w:val="24"/>
          <w:szCs w:val="24"/>
        </w:rPr>
        <w:t xml:space="preserve"> the proclivity to espouse </w:t>
      </w:r>
      <w:r w:rsidR="00262A55" w:rsidRPr="00235E4B">
        <w:rPr>
          <w:rFonts w:ascii="Times New Roman" w:eastAsia="Times New Roman" w:hAnsi="Times New Roman" w:cs="Times New Roman"/>
          <w:sz w:val="24"/>
          <w:szCs w:val="24"/>
        </w:rPr>
        <w:t>or embrace RPI</w:t>
      </w:r>
      <w:r w:rsidR="004E00BF">
        <w:rPr>
          <w:rFonts w:ascii="Times New Roman" w:eastAsia="Times New Roman" w:hAnsi="Times New Roman" w:cs="Times New Roman"/>
          <w:sz w:val="24"/>
          <w:szCs w:val="24"/>
        </w:rPr>
        <w:t xml:space="preserve">. </w:t>
      </w:r>
      <w:r w:rsidR="00427514" w:rsidRPr="00427514">
        <w:rPr>
          <w:rFonts w:ascii="Times New Roman" w:eastAsia="Times New Roman" w:hAnsi="Times New Roman" w:cs="Times New Roman"/>
          <w:sz w:val="24"/>
          <w:szCs w:val="24"/>
        </w:rPr>
        <w:t xml:space="preserve">A review on </w:t>
      </w:r>
      <w:proofErr w:type="spellStart"/>
      <w:r w:rsidR="00427514" w:rsidRPr="00427514">
        <w:rPr>
          <w:rFonts w:ascii="Times New Roman" w:eastAsia="Times New Roman" w:hAnsi="Times New Roman" w:cs="Times New Roman"/>
          <w:sz w:val="24"/>
          <w:szCs w:val="24"/>
        </w:rPr>
        <w:t>PsychINFO</w:t>
      </w:r>
      <w:proofErr w:type="spellEnd"/>
      <w:r w:rsidR="00427514" w:rsidRPr="00427514">
        <w:rPr>
          <w:rFonts w:ascii="Times New Roman" w:eastAsia="Times New Roman" w:hAnsi="Times New Roman" w:cs="Times New Roman"/>
          <w:sz w:val="24"/>
          <w:szCs w:val="24"/>
        </w:rPr>
        <w:t xml:space="preserve"> revealed that no study of this nature has been published thus far.</w:t>
      </w:r>
      <w:r w:rsidR="00427514">
        <w:rPr>
          <w:rFonts w:ascii="Times New Roman" w:eastAsia="Times New Roman" w:hAnsi="Times New Roman" w:cs="Times New Roman"/>
          <w:sz w:val="24"/>
          <w:szCs w:val="24"/>
        </w:rPr>
        <w:t xml:space="preserve"> </w:t>
      </w:r>
      <w:r w:rsidR="004E00BF">
        <w:rPr>
          <w:rFonts w:ascii="Times New Roman" w:eastAsia="Times New Roman" w:hAnsi="Times New Roman" w:cs="Times New Roman"/>
          <w:sz w:val="24"/>
          <w:szCs w:val="24"/>
        </w:rPr>
        <w:t xml:space="preserve">Given that </w:t>
      </w:r>
      <w:r w:rsidR="00436E77">
        <w:rPr>
          <w:rFonts w:ascii="Times New Roman" w:eastAsia="Times New Roman" w:hAnsi="Times New Roman" w:cs="Times New Roman"/>
          <w:sz w:val="24"/>
          <w:szCs w:val="24"/>
        </w:rPr>
        <w:t xml:space="preserve">RPI has </w:t>
      </w:r>
      <w:r w:rsidR="004D4468">
        <w:rPr>
          <w:rFonts w:ascii="Times New Roman" w:eastAsia="Times New Roman" w:hAnsi="Times New Roman" w:cs="Times New Roman"/>
          <w:sz w:val="24"/>
          <w:szCs w:val="24"/>
        </w:rPr>
        <w:t xml:space="preserve">had significant influence on </w:t>
      </w:r>
      <w:r w:rsidR="00436E77">
        <w:rPr>
          <w:rFonts w:ascii="Times New Roman" w:eastAsia="Times New Roman" w:hAnsi="Times New Roman" w:cs="Times New Roman"/>
          <w:sz w:val="24"/>
          <w:szCs w:val="24"/>
        </w:rPr>
        <w:t>most major institutions and entities</w:t>
      </w:r>
      <w:r w:rsidR="004E00BF">
        <w:rPr>
          <w:rFonts w:ascii="Times New Roman" w:eastAsia="Times New Roman" w:hAnsi="Times New Roman" w:cs="Times New Roman"/>
          <w:sz w:val="24"/>
          <w:szCs w:val="24"/>
        </w:rPr>
        <w:t xml:space="preserve"> in the U.S. (</w:t>
      </w:r>
      <w:r w:rsidR="00F95209">
        <w:rPr>
          <w:rFonts w:ascii="Times New Roman" w:eastAsia="Times New Roman" w:hAnsi="Times New Roman" w:cs="Times New Roman"/>
          <w:sz w:val="24"/>
          <w:szCs w:val="24"/>
        </w:rPr>
        <w:t>Karpov, 2024; Minkin, 2023</w:t>
      </w:r>
      <w:r w:rsidR="004E00BF">
        <w:rPr>
          <w:rFonts w:ascii="Times New Roman" w:eastAsia="Times New Roman" w:hAnsi="Times New Roman" w:cs="Times New Roman"/>
          <w:sz w:val="24"/>
          <w:szCs w:val="24"/>
        </w:rPr>
        <w:t>), more studies are warranted subjecting RPI to empirical scrutiny</w:t>
      </w:r>
      <w:r w:rsidR="00436E77">
        <w:rPr>
          <w:rFonts w:ascii="Times New Roman" w:eastAsia="Times New Roman" w:hAnsi="Times New Roman" w:cs="Times New Roman"/>
          <w:sz w:val="24"/>
          <w:szCs w:val="24"/>
        </w:rPr>
        <w:t>.</w:t>
      </w:r>
      <w:r w:rsidR="000F480D">
        <w:rPr>
          <w:rFonts w:ascii="Times New Roman" w:eastAsia="Times New Roman" w:hAnsi="Times New Roman" w:cs="Times New Roman"/>
          <w:sz w:val="24"/>
          <w:szCs w:val="24"/>
        </w:rPr>
        <w:t xml:space="preserve"> </w:t>
      </w:r>
      <w:r w:rsidR="000F480D">
        <w:rPr>
          <w:rFonts w:ascii="Times New Roman" w:eastAsia="Times New Roman" w:hAnsi="Times New Roman" w:cs="Times New Roman"/>
          <w:b/>
          <w:bCs/>
          <w:sz w:val="24"/>
          <w:szCs w:val="24"/>
        </w:rPr>
        <w:t>Moreover, given the novelty and exploratory nature of this study, no formal hypotheses were made.</w:t>
      </w:r>
    </w:p>
    <w:p w14:paraId="38907798" w14:textId="77326AAB" w:rsidR="008D3E8E" w:rsidRDefault="0049206A" w:rsidP="00436E77">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Some of the </w:t>
      </w:r>
      <w:r w:rsidR="00CB640F" w:rsidRPr="00235E4B">
        <w:rPr>
          <w:rFonts w:ascii="Times New Roman" w:eastAsia="Times New Roman" w:hAnsi="Times New Roman" w:cs="Times New Roman"/>
          <w:sz w:val="24"/>
          <w:szCs w:val="24"/>
        </w:rPr>
        <w:t xml:space="preserve">predictor variables </w:t>
      </w:r>
      <w:r w:rsidR="00A104C1">
        <w:rPr>
          <w:rFonts w:ascii="Times New Roman" w:eastAsia="Times New Roman" w:hAnsi="Times New Roman" w:cs="Times New Roman"/>
          <w:sz w:val="24"/>
          <w:szCs w:val="24"/>
        </w:rPr>
        <w:t xml:space="preserve">that </w:t>
      </w:r>
      <w:r w:rsidR="004D4468">
        <w:rPr>
          <w:rFonts w:ascii="Times New Roman" w:eastAsia="Times New Roman" w:hAnsi="Times New Roman" w:cs="Times New Roman"/>
          <w:sz w:val="24"/>
          <w:szCs w:val="24"/>
        </w:rPr>
        <w:t xml:space="preserve">we </w:t>
      </w:r>
      <w:r w:rsidR="00CB640F" w:rsidRPr="00235E4B">
        <w:rPr>
          <w:rFonts w:ascii="Times New Roman" w:eastAsia="Times New Roman" w:hAnsi="Times New Roman" w:cs="Times New Roman"/>
          <w:sz w:val="24"/>
          <w:szCs w:val="24"/>
        </w:rPr>
        <w:t>selected for inclusion</w:t>
      </w:r>
      <w:r>
        <w:rPr>
          <w:rFonts w:ascii="Times New Roman" w:eastAsia="Times New Roman" w:hAnsi="Times New Roman" w:cs="Times New Roman"/>
          <w:sz w:val="24"/>
          <w:szCs w:val="24"/>
        </w:rPr>
        <w:t xml:space="preserve"> in this study have been discussed in li</w:t>
      </w:r>
      <w:r w:rsidR="00BB1575">
        <w:rPr>
          <w:rFonts w:ascii="Times New Roman" w:eastAsia="Times New Roman" w:hAnsi="Times New Roman" w:cs="Times New Roman"/>
          <w:sz w:val="24"/>
          <w:szCs w:val="24"/>
        </w:rPr>
        <w:t xml:space="preserve">terature </w:t>
      </w:r>
      <w:r w:rsidR="00C94773">
        <w:rPr>
          <w:rFonts w:ascii="Times New Roman" w:eastAsia="Times New Roman" w:hAnsi="Times New Roman" w:cs="Times New Roman"/>
          <w:b/>
          <w:bCs/>
          <w:sz w:val="24"/>
          <w:szCs w:val="24"/>
        </w:rPr>
        <w:t>regarding</w:t>
      </w:r>
      <w:r w:rsidR="00CB640F" w:rsidRPr="00235E4B">
        <w:rPr>
          <w:rFonts w:ascii="Times New Roman" w:eastAsia="Times New Roman" w:hAnsi="Times New Roman" w:cs="Times New Roman"/>
          <w:sz w:val="24"/>
          <w:szCs w:val="24"/>
        </w:rPr>
        <w:t xml:space="preserve"> CRT/DEI</w:t>
      </w:r>
      <w:r>
        <w:rPr>
          <w:rFonts w:ascii="Times New Roman" w:eastAsia="Times New Roman" w:hAnsi="Times New Roman" w:cs="Times New Roman"/>
          <w:sz w:val="24"/>
          <w:szCs w:val="24"/>
        </w:rPr>
        <w:t xml:space="preserve">. For example, </w:t>
      </w:r>
      <w:r w:rsidR="00E609DC">
        <w:rPr>
          <w:rFonts w:ascii="Times New Roman" w:eastAsia="Times New Roman" w:hAnsi="Times New Roman" w:cs="Times New Roman"/>
          <w:sz w:val="24"/>
          <w:szCs w:val="24"/>
        </w:rPr>
        <w:t>casting oneself</w:t>
      </w:r>
      <w:r>
        <w:rPr>
          <w:rFonts w:ascii="Times New Roman" w:eastAsia="Times New Roman" w:hAnsi="Times New Roman" w:cs="Times New Roman"/>
          <w:sz w:val="24"/>
          <w:szCs w:val="24"/>
        </w:rPr>
        <w:t xml:space="preserve"> as a victim of specific- or broad-based grievance</w:t>
      </w:r>
      <w:r w:rsidR="00E609DC">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has been suspected as a contributing </w:t>
      </w:r>
      <w:r w:rsidR="00CB640F" w:rsidRPr="00235E4B">
        <w:rPr>
          <w:rFonts w:ascii="Times New Roman" w:eastAsia="Times New Roman" w:hAnsi="Times New Roman" w:cs="Times New Roman"/>
          <w:sz w:val="24"/>
          <w:szCs w:val="24"/>
        </w:rPr>
        <w:t xml:space="preserve">characteristic of those embracing </w:t>
      </w:r>
      <w:r w:rsidR="00A104C1">
        <w:rPr>
          <w:rFonts w:ascii="Times New Roman" w:eastAsia="Times New Roman" w:hAnsi="Times New Roman" w:cs="Times New Roman"/>
          <w:sz w:val="24"/>
          <w:szCs w:val="24"/>
        </w:rPr>
        <w:t>RPI</w:t>
      </w:r>
      <w:r>
        <w:rPr>
          <w:rFonts w:ascii="Times New Roman" w:eastAsia="Times New Roman" w:hAnsi="Times New Roman" w:cs="Times New Roman"/>
          <w:sz w:val="24"/>
          <w:szCs w:val="24"/>
        </w:rPr>
        <w:t xml:space="preserve"> (</w:t>
      </w:r>
      <w:r w:rsidR="00612231">
        <w:rPr>
          <w:rFonts w:ascii="Times New Roman" w:eastAsia="Times New Roman" w:hAnsi="Times New Roman" w:cs="Times New Roman"/>
          <w:sz w:val="24"/>
          <w:szCs w:val="24"/>
        </w:rPr>
        <w:t>Harmon, 2023</w:t>
      </w:r>
      <w:r>
        <w:rPr>
          <w:rFonts w:ascii="Times New Roman" w:eastAsia="Times New Roman" w:hAnsi="Times New Roman" w:cs="Times New Roman"/>
          <w:sz w:val="24"/>
          <w:szCs w:val="24"/>
        </w:rPr>
        <w:t>).</w:t>
      </w:r>
      <w:r w:rsidR="008D3E8E">
        <w:rPr>
          <w:rFonts w:ascii="Times New Roman" w:eastAsia="Times New Roman" w:hAnsi="Times New Roman" w:cs="Times New Roman"/>
          <w:sz w:val="24"/>
          <w:szCs w:val="24"/>
        </w:rPr>
        <w:t xml:space="preserve"> </w:t>
      </w:r>
      <w:r w:rsidR="00E609DC">
        <w:rPr>
          <w:rFonts w:ascii="Times New Roman" w:eastAsia="Times New Roman" w:hAnsi="Times New Roman" w:cs="Times New Roman"/>
          <w:sz w:val="24"/>
          <w:szCs w:val="24"/>
        </w:rPr>
        <w:t>Also, the desire of</w:t>
      </w:r>
      <w:r w:rsidR="008D3E8E">
        <w:rPr>
          <w:rFonts w:ascii="Times New Roman" w:eastAsia="Times New Roman" w:hAnsi="Times New Roman" w:cs="Times New Roman"/>
          <w:sz w:val="24"/>
          <w:szCs w:val="24"/>
        </w:rPr>
        <w:t xml:space="preserve"> some who espouse RPI to “cancel” </w:t>
      </w:r>
      <w:r w:rsidR="00E609DC">
        <w:rPr>
          <w:rFonts w:ascii="Times New Roman" w:eastAsia="Times New Roman" w:hAnsi="Times New Roman" w:cs="Times New Roman"/>
          <w:sz w:val="24"/>
          <w:szCs w:val="24"/>
        </w:rPr>
        <w:t>those challenging</w:t>
      </w:r>
      <w:r w:rsidR="008D3E8E">
        <w:rPr>
          <w:rFonts w:ascii="Times New Roman" w:eastAsia="Times New Roman" w:hAnsi="Times New Roman" w:cs="Times New Roman"/>
          <w:sz w:val="24"/>
          <w:szCs w:val="24"/>
        </w:rPr>
        <w:t xml:space="preserve"> or </w:t>
      </w:r>
      <w:r w:rsidR="00780707">
        <w:rPr>
          <w:rFonts w:ascii="Times New Roman" w:eastAsia="Times New Roman" w:hAnsi="Times New Roman" w:cs="Times New Roman"/>
          <w:sz w:val="24"/>
          <w:szCs w:val="24"/>
        </w:rPr>
        <w:t xml:space="preserve">not </w:t>
      </w:r>
      <w:r w:rsidR="00A104C1">
        <w:rPr>
          <w:rFonts w:ascii="Times New Roman" w:eastAsia="Times New Roman" w:hAnsi="Times New Roman" w:cs="Times New Roman"/>
          <w:sz w:val="24"/>
          <w:szCs w:val="24"/>
        </w:rPr>
        <w:t>embracing</w:t>
      </w:r>
      <w:r w:rsidR="00E609DC">
        <w:rPr>
          <w:rFonts w:ascii="Times New Roman" w:eastAsia="Times New Roman" w:hAnsi="Times New Roman" w:cs="Times New Roman"/>
          <w:sz w:val="24"/>
          <w:szCs w:val="24"/>
        </w:rPr>
        <w:t xml:space="preserve"> </w:t>
      </w:r>
      <w:r w:rsidR="008D3E8E">
        <w:rPr>
          <w:rFonts w:ascii="Times New Roman" w:eastAsia="Times New Roman" w:hAnsi="Times New Roman" w:cs="Times New Roman"/>
          <w:sz w:val="24"/>
          <w:szCs w:val="24"/>
        </w:rPr>
        <w:t xml:space="preserve">RPI reflects </w:t>
      </w:r>
      <w:r w:rsidR="00A104C1">
        <w:rPr>
          <w:rFonts w:ascii="Times New Roman" w:eastAsia="Times New Roman" w:hAnsi="Times New Roman" w:cs="Times New Roman"/>
          <w:sz w:val="24"/>
          <w:szCs w:val="24"/>
        </w:rPr>
        <w:t xml:space="preserve">such individuals </w:t>
      </w:r>
      <w:r w:rsidR="008D3E8E">
        <w:rPr>
          <w:rFonts w:ascii="Times New Roman" w:eastAsia="Times New Roman" w:hAnsi="Times New Roman" w:cs="Times New Roman"/>
          <w:sz w:val="24"/>
          <w:szCs w:val="24"/>
        </w:rPr>
        <w:t xml:space="preserve">having </w:t>
      </w:r>
      <w:r w:rsidR="00A104C1">
        <w:rPr>
          <w:rFonts w:ascii="Times New Roman" w:eastAsia="Times New Roman" w:hAnsi="Times New Roman" w:cs="Times New Roman"/>
          <w:sz w:val="24"/>
          <w:szCs w:val="24"/>
        </w:rPr>
        <w:t xml:space="preserve">both </w:t>
      </w:r>
      <w:r w:rsidR="008D3E8E">
        <w:rPr>
          <w:rFonts w:ascii="Times New Roman" w:eastAsia="Times New Roman" w:hAnsi="Times New Roman" w:cs="Times New Roman"/>
          <w:sz w:val="24"/>
          <w:szCs w:val="24"/>
        </w:rPr>
        <w:t xml:space="preserve">a punitive and </w:t>
      </w:r>
      <w:r w:rsidR="00E609DC">
        <w:rPr>
          <w:rFonts w:ascii="Times New Roman" w:eastAsia="Times New Roman" w:hAnsi="Times New Roman" w:cs="Times New Roman"/>
          <w:sz w:val="24"/>
          <w:szCs w:val="24"/>
        </w:rPr>
        <w:t xml:space="preserve">an </w:t>
      </w:r>
      <w:r w:rsidR="008D3E8E">
        <w:rPr>
          <w:rFonts w:ascii="Times New Roman" w:eastAsia="Times New Roman" w:hAnsi="Times New Roman" w:cs="Times New Roman"/>
          <w:sz w:val="24"/>
          <w:szCs w:val="24"/>
        </w:rPr>
        <w:t xml:space="preserve">aggressive nature. </w:t>
      </w:r>
      <w:r w:rsidR="00E609DC">
        <w:rPr>
          <w:rFonts w:ascii="Times New Roman" w:eastAsia="Times New Roman" w:hAnsi="Times New Roman" w:cs="Times New Roman"/>
          <w:sz w:val="24"/>
          <w:szCs w:val="24"/>
        </w:rPr>
        <w:t>Stated differently, o</w:t>
      </w:r>
      <w:r w:rsidR="008D3E8E">
        <w:rPr>
          <w:rFonts w:ascii="Times New Roman" w:eastAsia="Times New Roman" w:hAnsi="Times New Roman" w:cs="Times New Roman"/>
          <w:sz w:val="24"/>
          <w:szCs w:val="24"/>
        </w:rPr>
        <w:t xml:space="preserve">ne might expect </w:t>
      </w:r>
      <w:r w:rsidR="00780707">
        <w:rPr>
          <w:rFonts w:ascii="Times New Roman" w:eastAsia="Times New Roman" w:hAnsi="Times New Roman" w:cs="Times New Roman"/>
          <w:sz w:val="24"/>
          <w:szCs w:val="24"/>
        </w:rPr>
        <w:t>those</w:t>
      </w:r>
      <w:r w:rsidR="008D3E8E">
        <w:rPr>
          <w:rFonts w:ascii="Times New Roman" w:eastAsia="Times New Roman" w:hAnsi="Times New Roman" w:cs="Times New Roman"/>
          <w:sz w:val="24"/>
          <w:szCs w:val="24"/>
        </w:rPr>
        <w:t xml:space="preserve"> willing to make a non-ideologically conforming person unemployed and possibly permanently unemployable (i.e</w:t>
      </w:r>
      <w:r w:rsidR="00780707">
        <w:rPr>
          <w:rFonts w:ascii="Times New Roman" w:eastAsia="Times New Roman" w:hAnsi="Times New Roman" w:cs="Times New Roman"/>
          <w:sz w:val="24"/>
          <w:szCs w:val="24"/>
        </w:rPr>
        <w:t>.</w:t>
      </w:r>
      <w:r w:rsidR="008D3E8E">
        <w:rPr>
          <w:rFonts w:ascii="Times New Roman" w:eastAsia="Times New Roman" w:hAnsi="Times New Roman" w:cs="Times New Roman"/>
          <w:sz w:val="24"/>
          <w:szCs w:val="24"/>
        </w:rPr>
        <w:t xml:space="preserve">, “cancelled”) to be authoritarian and even </w:t>
      </w:r>
      <w:r w:rsidR="001476F8">
        <w:rPr>
          <w:rFonts w:ascii="Times New Roman" w:eastAsia="Times New Roman" w:hAnsi="Times New Roman" w:cs="Times New Roman"/>
          <w:b/>
          <w:bCs/>
          <w:sz w:val="24"/>
          <w:szCs w:val="24"/>
        </w:rPr>
        <w:t xml:space="preserve">potentially </w:t>
      </w:r>
      <w:r w:rsidR="008D3E8E">
        <w:rPr>
          <w:rFonts w:ascii="Times New Roman" w:eastAsia="Times New Roman" w:hAnsi="Times New Roman" w:cs="Times New Roman"/>
          <w:sz w:val="24"/>
          <w:szCs w:val="24"/>
        </w:rPr>
        <w:t>possess</w:t>
      </w:r>
      <w:r w:rsidR="00780707">
        <w:rPr>
          <w:rFonts w:ascii="Times New Roman" w:eastAsia="Times New Roman" w:hAnsi="Times New Roman" w:cs="Times New Roman"/>
          <w:sz w:val="24"/>
          <w:szCs w:val="24"/>
        </w:rPr>
        <w:t>ive of</w:t>
      </w:r>
      <w:r w:rsidR="008D3E8E">
        <w:rPr>
          <w:rFonts w:ascii="Times New Roman" w:eastAsia="Times New Roman" w:hAnsi="Times New Roman" w:cs="Times New Roman"/>
          <w:sz w:val="24"/>
          <w:szCs w:val="24"/>
        </w:rPr>
        <w:t xml:space="preserve"> sadistic tendencies. Thus,</w:t>
      </w:r>
      <w:r w:rsidR="00780707">
        <w:rPr>
          <w:rFonts w:ascii="Times New Roman" w:eastAsia="Times New Roman" w:hAnsi="Times New Roman" w:cs="Times New Roman"/>
          <w:sz w:val="24"/>
          <w:szCs w:val="24"/>
        </w:rPr>
        <w:t xml:space="preserve"> </w:t>
      </w:r>
      <w:r w:rsidR="004D4468">
        <w:rPr>
          <w:rFonts w:ascii="Times New Roman" w:eastAsia="Times New Roman" w:hAnsi="Times New Roman" w:cs="Times New Roman"/>
          <w:sz w:val="24"/>
          <w:szCs w:val="24"/>
        </w:rPr>
        <w:t xml:space="preserve">we </w:t>
      </w:r>
      <w:r w:rsidR="008D3E8E">
        <w:rPr>
          <w:rFonts w:ascii="Times New Roman" w:eastAsia="Times New Roman" w:hAnsi="Times New Roman" w:cs="Times New Roman"/>
          <w:sz w:val="24"/>
          <w:szCs w:val="24"/>
        </w:rPr>
        <w:t>included measure</w:t>
      </w:r>
      <w:r w:rsidR="00780707">
        <w:rPr>
          <w:rFonts w:ascii="Times New Roman" w:eastAsia="Times New Roman" w:hAnsi="Times New Roman" w:cs="Times New Roman"/>
          <w:sz w:val="24"/>
          <w:szCs w:val="24"/>
        </w:rPr>
        <w:t>s</w:t>
      </w:r>
      <w:r w:rsidR="008D3E8E">
        <w:rPr>
          <w:rFonts w:ascii="Times New Roman" w:eastAsia="Times New Roman" w:hAnsi="Times New Roman" w:cs="Times New Roman"/>
          <w:sz w:val="24"/>
          <w:szCs w:val="24"/>
        </w:rPr>
        <w:t xml:space="preserve"> of victimhood identity</w:t>
      </w:r>
      <w:r w:rsidR="00780707">
        <w:rPr>
          <w:rFonts w:ascii="Times New Roman" w:eastAsia="Times New Roman" w:hAnsi="Times New Roman" w:cs="Times New Roman"/>
          <w:sz w:val="24"/>
          <w:szCs w:val="24"/>
        </w:rPr>
        <w:t xml:space="preserve">, </w:t>
      </w:r>
      <w:r w:rsidR="008D3E8E">
        <w:rPr>
          <w:rFonts w:ascii="Times New Roman" w:eastAsia="Times New Roman" w:hAnsi="Times New Roman" w:cs="Times New Roman"/>
          <w:sz w:val="24"/>
          <w:szCs w:val="24"/>
        </w:rPr>
        <w:t>left-wing authoritarianism</w:t>
      </w:r>
      <w:r w:rsidR="00780707">
        <w:rPr>
          <w:rFonts w:ascii="Times New Roman" w:eastAsia="Times New Roman" w:hAnsi="Times New Roman" w:cs="Times New Roman"/>
          <w:sz w:val="24"/>
          <w:szCs w:val="24"/>
        </w:rPr>
        <w:t xml:space="preserve">, and sadistic tendencies </w:t>
      </w:r>
      <w:r w:rsidR="008D3E8E">
        <w:rPr>
          <w:rFonts w:ascii="Times New Roman" w:eastAsia="Times New Roman" w:hAnsi="Times New Roman" w:cs="Times New Roman"/>
          <w:sz w:val="24"/>
          <w:szCs w:val="24"/>
        </w:rPr>
        <w:t>in this study.</w:t>
      </w:r>
    </w:p>
    <w:p w14:paraId="1BE5AC6B" w14:textId="52DC043A" w:rsidR="00306712" w:rsidRPr="00235E4B" w:rsidRDefault="008D3E8E" w:rsidP="00D8556E">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Other predictor variables were chosen based on theoretical considerations. </w:t>
      </w:r>
      <w:r w:rsidR="00E05EB2">
        <w:rPr>
          <w:rFonts w:ascii="Times New Roman" w:eastAsia="Times New Roman" w:hAnsi="Times New Roman" w:cs="Times New Roman"/>
          <w:sz w:val="24"/>
          <w:szCs w:val="24"/>
        </w:rPr>
        <w:t>Embracing ideological movements often, though no</w:t>
      </w:r>
      <w:r w:rsidR="005401E1">
        <w:rPr>
          <w:rFonts w:ascii="Times New Roman" w:eastAsia="Times New Roman" w:hAnsi="Times New Roman" w:cs="Times New Roman"/>
          <w:sz w:val="24"/>
          <w:szCs w:val="24"/>
        </w:rPr>
        <w:t>t</w:t>
      </w:r>
      <w:r w:rsidR="00E05EB2">
        <w:rPr>
          <w:rFonts w:ascii="Times New Roman" w:eastAsia="Times New Roman" w:hAnsi="Times New Roman" w:cs="Times New Roman"/>
          <w:sz w:val="24"/>
          <w:szCs w:val="24"/>
        </w:rPr>
        <w:t xml:space="preserve"> always, reflect human qualities that may or may not be adaptive. One personality trait found within most people is having a psychological need to feel a sense of belonging to either a social group or to part of a social movement. Further, given RPI’s arguably </w:t>
      </w:r>
      <w:r w:rsidR="004D4468">
        <w:rPr>
          <w:rFonts w:ascii="Times New Roman" w:eastAsia="Times New Roman" w:hAnsi="Times New Roman" w:cs="Times New Roman"/>
          <w:sz w:val="24"/>
          <w:szCs w:val="24"/>
        </w:rPr>
        <w:t xml:space="preserve">negative </w:t>
      </w:r>
      <w:r w:rsidR="00E05EB2">
        <w:rPr>
          <w:rFonts w:ascii="Times New Roman" w:eastAsia="Times New Roman" w:hAnsi="Times New Roman" w:cs="Times New Roman"/>
          <w:sz w:val="24"/>
          <w:szCs w:val="24"/>
        </w:rPr>
        <w:t xml:space="preserve">views of entire classes of people (e.g., Whites, men, cisgender people, etc.), </w:t>
      </w:r>
      <w:r w:rsidR="004D4468">
        <w:rPr>
          <w:rFonts w:ascii="Times New Roman" w:eastAsia="Times New Roman" w:hAnsi="Times New Roman" w:cs="Times New Roman"/>
          <w:sz w:val="24"/>
          <w:szCs w:val="24"/>
        </w:rPr>
        <w:t xml:space="preserve">we </w:t>
      </w:r>
      <w:r w:rsidR="00E05EB2">
        <w:rPr>
          <w:rFonts w:ascii="Times New Roman" w:eastAsia="Times New Roman" w:hAnsi="Times New Roman" w:cs="Times New Roman"/>
          <w:sz w:val="24"/>
          <w:szCs w:val="24"/>
        </w:rPr>
        <w:t xml:space="preserve">speculated that the trait of </w:t>
      </w:r>
      <w:r>
        <w:rPr>
          <w:rFonts w:ascii="Times New Roman" w:eastAsia="Times New Roman" w:hAnsi="Times New Roman" w:cs="Times New Roman"/>
          <w:sz w:val="24"/>
          <w:szCs w:val="24"/>
        </w:rPr>
        <w:t>cynicism</w:t>
      </w:r>
      <w:r w:rsidR="00E05EB2">
        <w:rPr>
          <w:rFonts w:ascii="Times New Roman" w:eastAsia="Times New Roman" w:hAnsi="Times New Roman" w:cs="Times New Roman"/>
          <w:sz w:val="24"/>
          <w:szCs w:val="24"/>
        </w:rPr>
        <w:t xml:space="preserve"> may contribute to the </w:t>
      </w:r>
      <w:r w:rsidR="009E5599">
        <w:rPr>
          <w:rFonts w:ascii="Times New Roman" w:eastAsia="Times New Roman" w:hAnsi="Times New Roman" w:cs="Times New Roman"/>
          <w:sz w:val="24"/>
          <w:szCs w:val="24"/>
        </w:rPr>
        <w:t>adoption of</w:t>
      </w:r>
      <w:r w:rsidR="00E05EB2">
        <w:rPr>
          <w:rFonts w:ascii="Times New Roman" w:eastAsia="Times New Roman" w:hAnsi="Times New Roman" w:cs="Times New Roman"/>
          <w:sz w:val="24"/>
          <w:szCs w:val="24"/>
        </w:rPr>
        <w:t xml:space="preserve"> RPI. </w:t>
      </w:r>
      <w:r w:rsidR="00941314">
        <w:rPr>
          <w:rFonts w:ascii="Times New Roman" w:eastAsia="Times New Roman" w:hAnsi="Times New Roman" w:cs="Times New Roman"/>
          <w:sz w:val="24"/>
          <w:szCs w:val="24"/>
        </w:rPr>
        <w:t xml:space="preserve">Moreover, </w:t>
      </w:r>
      <w:r w:rsidR="00E05EB2">
        <w:rPr>
          <w:rFonts w:ascii="Times New Roman" w:eastAsia="Times New Roman" w:hAnsi="Times New Roman" w:cs="Times New Roman"/>
          <w:sz w:val="24"/>
          <w:szCs w:val="24"/>
        </w:rPr>
        <w:t xml:space="preserve">it is reasonable to speculate that some individuals may embrace RPI without having truly considered </w:t>
      </w:r>
      <w:r w:rsidR="00E05EB2">
        <w:rPr>
          <w:rFonts w:ascii="Times New Roman" w:eastAsia="Times New Roman" w:hAnsi="Times New Roman" w:cs="Times New Roman"/>
          <w:sz w:val="24"/>
          <w:szCs w:val="24"/>
        </w:rPr>
        <w:lastRenderedPageBreak/>
        <w:t xml:space="preserve">the pros and cons of the ideology. Consequently, </w:t>
      </w:r>
      <w:r w:rsidR="00941314">
        <w:rPr>
          <w:rFonts w:ascii="Times New Roman" w:eastAsia="Times New Roman" w:hAnsi="Times New Roman" w:cs="Times New Roman"/>
          <w:sz w:val="24"/>
          <w:szCs w:val="24"/>
        </w:rPr>
        <w:t xml:space="preserve">scales measuring the constructs of </w:t>
      </w:r>
      <w:r w:rsidR="00E05EB2">
        <w:rPr>
          <w:rFonts w:ascii="Times New Roman" w:eastAsia="Times New Roman" w:hAnsi="Times New Roman" w:cs="Times New Roman"/>
          <w:sz w:val="24"/>
          <w:szCs w:val="24"/>
        </w:rPr>
        <w:t>need</w:t>
      </w:r>
      <w:r w:rsidR="009E5599">
        <w:rPr>
          <w:rFonts w:ascii="Times New Roman" w:eastAsia="Times New Roman" w:hAnsi="Times New Roman" w:cs="Times New Roman"/>
          <w:sz w:val="24"/>
          <w:szCs w:val="24"/>
        </w:rPr>
        <w:t>ing</w:t>
      </w:r>
      <w:r w:rsidR="00E05EB2">
        <w:rPr>
          <w:rFonts w:ascii="Times New Roman" w:eastAsia="Times New Roman" w:hAnsi="Times New Roman" w:cs="Times New Roman"/>
          <w:sz w:val="24"/>
          <w:szCs w:val="24"/>
        </w:rPr>
        <w:t xml:space="preserve"> to belong, social cynicism, and (non)</w:t>
      </w:r>
      <w:r>
        <w:rPr>
          <w:rFonts w:ascii="Times New Roman" w:eastAsia="Times New Roman" w:hAnsi="Times New Roman" w:cs="Times New Roman"/>
          <w:sz w:val="24"/>
          <w:szCs w:val="24"/>
        </w:rPr>
        <w:t>-autonomous thinki</w:t>
      </w:r>
      <w:r w:rsidR="00E05EB2">
        <w:rPr>
          <w:rFonts w:ascii="Times New Roman" w:eastAsia="Times New Roman" w:hAnsi="Times New Roman" w:cs="Times New Roman"/>
          <w:sz w:val="24"/>
          <w:szCs w:val="24"/>
        </w:rPr>
        <w:t>ng were included in the study.</w:t>
      </w:r>
    </w:p>
    <w:p w14:paraId="105E6698" w14:textId="1EB03EC5" w:rsidR="00A976D6" w:rsidRPr="00235E4B" w:rsidRDefault="008D3E8E" w:rsidP="00290DD7">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Finally, two predictor </w:t>
      </w:r>
      <w:r w:rsidR="00102B3E">
        <w:rPr>
          <w:rFonts w:ascii="Times New Roman" w:eastAsia="Times New Roman" w:hAnsi="Times New Roman" w:cs="Times New Roman"/>
          <w:sz w:val="24"/>
          <w:szCs w:val="24"/>
        </w:rPr>
        <w:t>variables—attitudes towards Whites and attitudes toward the</w:t>
      </w:r>
      <w:r w:rsidR="00720644">
        <w:rPr>
          <w:rFonts w:ascii="Times New Roman" w:eastAsia="Times New Roman" w:hAnsi="Times New Roman" w:cs="Times New Roman"/>
          <w:sz w:val="24"/>
          <w:szCs w:val="24"/>
        </w:rPr>
        <w:t xml:space="preserve"> U.S.—were </w:t>
      </w:r>
      <w:r>
        <w:rPr>
          <w:rFonts w:ascii="Times New Roman" w:eastAsia="Times New Roman" w:hAnsi="Times New Roman" w:cs="Times New Roman"/>
          <w:sz w:val="24"/>
          <w:szCs w:val="24"/>
        </w:rPr>
        <w:t xml:space="preserve">included based on </w:t>
      </w:r>
      <w:r w:rsidR="00797B9E">
        <w:rPr>
          <w:rFonts w:ascii="Times New Roman" w:eastAsia="Times New Roman" w:hAnsi="Times New Roman" w:cs="Times New Roman"/>
          <w:sz w:val="24"/>
          <w:szCs w:val="24"/>
        </w:rPr>
        <w:t xml:space="preserve">literature and </w:t>
      </w:r>
      <w:r>
        <w:rPr>
          <w:rFonts w:ascii="Times New Roman" w:eastAsia="Times New Roman" w:hAnsi="Times New Roman" w:cs="Times New Roman"/>
          <w:sz w:val="24"/>
          <w:szCs w:val="24"/>
        </w:rPr>
        <w:t>casual observations</w:t>
      </w:r>
      <w:r w:rsidR="0006355B">
        <w:rPr>
          <w:rFonts w:ascii="Times New Roman" w:eastAsia="Times New Roman" w:hAnsi="Times New Roman" w:cs="Times New Roman"/>
          <w:sz w:val="24"/>
          <w:szCs w:val="24"/>
        </w:rPr>
        <w:t xml:space="preserve"> linking such attitudes to RPI</w:t>
      </w:r>
      <w:r>
        <w:rPr>
          <w:rFonts w:ascii="Times New Roman" w:eastAsia="Times New Roman" w:hAnsi="Times New Roman" w:cs="Times New Roman"/>
          <w:sz w:val="24"/>
          <w:szCs w:val="24"/>
        </w:rPr>
        <w:t xml:space="preserve">. </w:t>
      </w:r>
      <w:r w:rsidR="00243DDD">
        <w:rPr>
          <w:rFonts w:ascii="Times New Roman" w:eastAsia="Times New Roman" w:hAnsi="Times New Roman" w:cs="Times New Roman"/>
          <w:sz w:val="24"/>
          <w:szCs w:val="24"/>
        </w:rPr>
        <w:t>For example</w:t>
      </w:r>
      <w:r w:rsidR="009857D6">
        <w:rPr>
          <w:rFonts w:ascii="Times New Roman" w:eastAsia="Times New Roman" w:hAnsi="Times New Roman" w:cs="Times New Roman"/>
          <w:sz w:val="24"/>
          <w:szCs w:val="24"/>
        </w:rPr>
        <w:t xml:space="preserve">, </w:t>
      </w:r>
      <w:r w:rsidR="005B4041">
        <w:rPr>
          <w:rFonts w:ascii="Times New Roman" w:eastAsia="Times New Roman" w:hAnsi="Times New Roman" w:cs="Times New Roman"/>
          <w:sz w:val="24"/>
          <w:szCs w:val="24"/>
        </w:rPr>
        <w:t>Negy (2020) and others</w:t>
      </w:r>
      <w:r w:rsidR="00797B9E">
        <w:rPr>
          <w:rFonts w:ascii="Times New Roman" w:eastAsia="Times New Roman" w:hAnsi="Times New Roman" w:cs="Times New Roman"/>
          <w:sz w:val="24"/>
          <w:szCs w:val="24"/>
        </w:rPr>
        <w:t xml:space="preserve"> have pointed out RPI proponents’ hyper-criticism of Whites and </w:t>
      </w:r>
      <w:r w:rsidR="0006355B">
        <w:rPr>
          <w:rFonts w:ascii="Times New Roman" w:eastAsia="Times New Roman" w:hAnsi="Times New Roman" w:cs="Times New Roman"/>
          <w:sz w:val="24"/>
          <w:szCs w:val="24"/>
        </w:rPr>
        <w:t>of the U.S.</w:t>
      </w:r>
      <w:r w:rsidR="00797B9E">
        <w:rPr>
          <w:rFonts w:ascii="Times New Roman" w:eastAsia="Times New Roman" w:hAnsi="Times New Roman" w:cs="Times New Roman"/>
          <w:sz w:val="24"/>
          <w:szCs w:val="24"/>
        </w:rPr>
        <w:t xml:space="preserve"> in general for their histories of conquest, slavery, and racial discrimination</w:t>
      </w:r>
      <w:r w:rsidR="00243DDD">
        <w:rPr>
          <w:rFonts w:ascii="Times New Roman" w:eastAsia="Times New Roman" w:hAnsi="Times New Roman" w:cs="Times New Roman"/>
          <w:sz w:val="24"/>
          <w:szCs w:val="24"/>
        </w:rPr>
        <w:t xml:space="preserve"> while seemingly unfazed by non-European peoples’ own past and on-going commission of similar atrocities.</w:t>
      </w:r>
      <w:r w:rsidR="00797B9E">
        <w:rPr>
          <w:rFonts w:ascii="Times New Roman" w:eastAsia="Times New Roman" w:hAnsi="Times New Roman" w:cs="Times New Roman"/>
          <w:sz w:val="24"/>
          <w:szCs w:val="24"/>
        </w:rPr>
        <w:t xml:space="preserve"> Moreover, one </w:t>
      </w:r>
      <w:r w:rsidR="0006355B">
        <w:rPr>
          <w:rFonts w:ascii="Times New Roman" w:eastAsia="Times New Roman" w:hAnsi="Times New Roman" w:cs="Times New Roman"/>
          <w:sz w:val="24"/>
          <w:szCs w:val="24"/>
        </w:rPr>
        <w:t>readily encounters</w:t>
      </w:r>
      <w:r w:rsidR="00797B9E">
        <w:rPr>
          <w:rFonts w:ascii="Times New Roman" w:eastAsia="Times New Roman" w:hAnsi="Times New Roman" w:cs="Times New Roman"/>
          <w:sz w:val="24"/>
          <w:szCs w:val="24"/>
        </w:rPr>
        <w:t xml:space="preserve"> a plethora of comments and criticisms against Whites and </w:t>
      </w:r>
      <w:r w:rsidR="0006355B">
        <w:rPr>
          <w:rFonts w:ascii="Times New Roman" w:eastAsia="Times New Roman" w:hAnsi="Times New Roman" w:cs="Times New Roman"/>
          <w:sz w:val="24"/>
          <w:szCs w:val="24"/>
        </w:rPr>
        <w:t xml:space="preserve">the U.S. on social media platforms (e.g., “X”) for </w:t>
      </w:r>
      <w:r w:rsidR="007933BB">
        <w:rPr>
          <w:rFonts w:ascii="Times New Roman" w:eastAsia="Times New Roman" w:hAnsi="Times New Roman" w:cs="Times New Roman"/>
          <w:sz w:val="24"/>
          <w:szCs w:val="24"/>
        </w:rPr>
        <w:t>myriad</w:t>
      </w:r>
      <w:r w:rsidR="00243DDD">
        <w:rPr>
          <w:rFonts w:ascii="Times New Roman" w:eastAsia="Times New Roman" w:hAnsi="Times New Roman" w:cs="Times New Roman"/>
          <w:sz w:val="24"/>
          <w:szCs w:val="24"/>
        </w:rPr>
        <w:t xml:space="preserve"> race-based</w:t>
      </w:r>
      <w:r w:rsidR="0006355B">
        <w:rPr>
          <w:rFonts w:ascii="Times New Roman" w:eastAsia="Times New Roman" w:hAnsi="Times New Roman" w:cs="Times New Roman"/>
          <w:sz w:val="24"/>
          <w:szCs w:val="24"/>
        </w:rPr>
        <w:t xml:space="preserve"> </w:t>
      </w:r>
      <w:r w:rsidR="00034C7D">
        <w:rPr>
          <w:rFonts w:ascii="Times New Roman" w:eastAsia="Times New Roman" w:hAnsi="Times New Roman" w:cs="Times New Roman"/>
          <w:sz w:val="24"/>
          <w:szCs w:val="24"/>
        </w:rPr>
        <w:t>transgressions</w:t>
      </w:r>
      <w:r w:rsidR="0006355B">
        <w:rPr>
          <w:rFonts w:ascii="Times New Roman" w:eastAsia="Times New Roman" w:hAnsi="Times New Roman" w:cs="Times New Roman"/>
          <w:sz w:val="24"/>
          <w:szCs w:val="24"/>
        </w:rPr>
        <w:t xml:space="preserve">. </w:t>
      </w:r>
      <w:r w:rsidR="00A976D6" w:rsidRPr="00235E4B">
        <w:rPr>
          <w:rFonts w:ascii="Times New Roman" w:eastAsia="Times New Roman" w:hAnsi="Times New Roman" w:cs="Times New Roman"/>
          <w:sz w:val="24"/>
          <w:szCs w:val="24"/>
        </w:rPr>
        <w:t xml:space="preserve"> </w:t>
      </w:r>
    </w:p>
    <w:p w14:paraId="321A9392" w14:textId="22E0C6AD" w:rsidR="00CB640F" w:rsidRPr="007C4FD8" w:rsidRDefault="00CB640F" w:rsidP="00D8556E">
      <w:pPr>
        <w:spacing w:after="0" w:line="480" w:lineRule="auto"/>
        <w:contextualSpacing/>
        <w:jc w:val="center"/>
        <w:rPr>
          <w:rFonts w:ascii="Times New Roman" w:eastAsia="Times New Roman" w:hAnsi="Times New Roman" w:cs="Times New Roman"/>
          <w:b/>
          <w:bCs/>
          <w:sz w:val="24"/>
          <w:szCs w:val="24"/>
        </w:rPr>
      </w:pPr>
      <w:r w:rsidRPr="007C4FD8">
        <w:rPr>
          <w:rFonts w:ascii="Times New Roman" w:eastAsia="Times New Roman" w:hAnsi="Times New Roman" w:cs="Times New Roman"/>
          <w:b/>
          <w:bCs/>
          <w:sz w:val="24"/>
          <w:szCs w:val="24"/>
        </w:rPr>
        <w:t>Methods</w:t>
      </w:r>
    </w:p>
    <w:p w14:paraId="42A6DE78" w14:textId="77777777" w:rsidR="00CB640F" w:rsidRPr="00235E4B" w:rsidRDefault="00CB640F" w:rsidP="00D8556E">
      <w:pPr>
        <w:spacing w:after="0" w:line="480" w:lineRule="auto"/>
        <w:contextualSpacing/>
        <w:rPr>
          <w:rFonts w:ascii="Times New Roman" w:eastAsia="Times New Roman" w:hAnsi="Times New Roman" w:cs="Times New Roman"/>
          <w:i/>
          <w:iCs/>
          <w:sz w:val="24"/>
          <w:szCs w:val="24"/>
        </w:rPr>
      </w:pPr>
      <w:r w:rsidRPr="00235E4B">
        <w:rPr>
          <w:rFonts w:ascii="Times New Roman" w:eastAsia="Times New Roman" w:hAnsi="Times New Roman" w:cs="Times New Roman"/>
          <w:i/>
          <w:iCs/>
          <w:sz w:val="24"/>
          <w:szCs w:val="24"/>
        </w:rPr>
        <w:t xml:space="preserve">Participants: </w:t>
      </w:r>
    </w:p>
    <w:p w14:paraId="21C9EDC1" w14:textId="1DFD6C8D" w:rsidR="00B036AB" w:rsidRDefault="00A976D6" w:rsidP="00D8556E">
      <w:pPr>
        <w:spacing w:after="0" w:line="480" w:lineRule="auto"/>
        <w:ind w:firstLine="720"/>
        <w:contextualSpacing/>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 xml:space="preserve">Participants </w:t>
      </w:r>
      <w:r w:rsidR="006E039D">
        <w:rPr>
          <w:rFonts w:ascii="Times New Roman" w:eastAsia="Times New Roman" w:hAnsi="Times New Roman" w:cs="Times New Roman"/>
          <w:sz w:val="24"/>
          <w:szCs w:val="24"/>
        </w:rPr>
        <w:t>(</w:t>
      </w:r>
      <w:r w:rsidR="006E039D" w:rsidRPr="006E039D">
        <w:rPr>
          <w:rFonts w:ascii="Times New Roman" w:eastAsia="Times New Roman" w:hAnsi="Times New Roman" w:cs="Times New Roman"/>
          <w:i/>
          <w:iCs/>
          <w:sz w:val="24"/>
          <w:szCs w:val="24"/>
        </w:rPr>
        <w:t>n</w:t>
      </w:r>
      <w:r w:rsidR="006E039D">
        <w:rPr>
          <w:rFonts w:ascii="Times New Roman" w:eastAsia="Times New Roman" w:hAnsi="Times New Roman" w:cs="Times New Roman"/>
          <w:sz w:val="24"/>
          <w:szCs w:val="24"/>
        </w:rPr>
        <w:t xml:space="preserve"> = 182) </w:t>
      </w:r>
      <w:r w:rsidR="00AB3901" w:rsidRPr="006E039D">
        <w:rPr>
          <w:rFonts w:ascii="Times New Roman" w:eastAsia="Times New Roman" w:hAnsi="Times New Roman" w:cs="Times New Roman"/>
          <w:sz w:val="24"/>
          <w:szCs w:val="24"/>
        </w:rPr>
        <w:t>were</w:t>
      </w:r>
      <w:r w:rsidR="00AB3901">
        <w:rPr>
          <w:rFonts w:ascii="Times New Roman" w:eastAsia="Times New Roman" w:hAnsi="Times New Roman" w:cs="Times New Roman"/>
          <w:sz w:val="24"/>
          <w:szCs w:val="24"/>
        </w:rPr>
        <w:t xml:space="preserve"> undergraduate students at a large, public university in the southeastern section of the United States enrolled in upper-division psychology courses. </w:t>
      </w:r>
      <w:r w:rsidR="006E039D">
        <w:rPr>
          <w:rFonts w:ascii="Times New Roman" w:eastAsia="Times New Roman" w:hAnsi="Times New Roman" w:cs="Times New Roman"/>
          <w:sz w:val="24"/>
          <w:szCs w:val="24"/>
        </w:rPr>
        <w:t xml:space="preserve">They varied on basic demographic variables. </w:t>
      </w:r>
      <w:r w:rsidR="00C77F24">
        <w:rPr>
          <w:rFonts w:ascii="Times New Roman" w:eastAsia="Times New Roman" w:hAnsi="Times New Roman" w:cs="Times New Roman"/>
          <w:sz w:val="24"/>
          <w:szCs w:val="24"/>
        </w:rPr>
        <w:t xml:space="preserve">Most </w:t>
      </w:r>
      <w:r w:rsidR="000C546C" w:rsidRPr="000C546C">
        <w:rPr>
          <w:rFonts w:ascii="Times New Roman" w:eastAsia="Times New Roman" w:hAnsi="Times New Roman" w:cs="Times New Roman"/>
          <w:sz w:val="24"/>
          <w:szCs w:val="24"/>
        </w:rPr>
        <w:t>(</w:t>
      </w:r>
      <w:r w:rsidR="000C546C">
        <w:rPr>
          <w:rFonts w:ascii="Times New Roman" w:eastAsia="Times New Roman" w:hAnsi="Times New Roman" w:cs="Times New Roman"/>
          <w:i/>
          <w:iCs/>
          <w:sz w:val="24"/>
          <w:szCs w:val="24"/>
        </w:rPr>
        <w:t>n</w:t>
      </w:r>
      <w:r w:rsidR="000C546C" w:rsidRPr="000C546C">
        <w:rPr>
          <w:rFonts w:ascii="Times New Roman" w:eastAsia="Times New Roman" w:hAnsi="Times New Roman" w:cs="Times New Roman"/>
          <w:sz w:val="24"/>
          <w:szCs w:val="24"/>
        </w:rPr>
        <w:t xml:space="preserve"> = 136)</w:t>
      </w:r>
      <w:r w:rsidR="000C546C">
        <w:rPr>
          <w:rFonts w:ascii="Times New Roman" w:eastAsia="Times New Roman" w:hAnsi="Times New Roman" w:cs="Times New Roman"/>
          <w:sz w:val="24"/>
          <w:szCs w:val="24"/>
        </w:rPr>
        <w:t xml:space="preserve"> </w:t>
      </w:r>
      <w:r w:rsidR="00C77F24">
        <w:rPr>
          <w:rFonts w:ascii="Times New Roman" w:eastAsia="Times New Roman" w:hAnsi="Times New Roman" w:cs="Times New Roman"/>
          <w:sz w:val="24"/>
          <w:szCs w:val="24"/>
        </w:rPr>
        <w:t>self-identified as female, followed by 42 males, 2 transgenders, and 2 as “other.”</w:t>
      </w:r>
      <w:r w:rsidR="006E039D">
        <w:rPr>
          <w:rFonts w:ascii="Times New Roman" w:eastAsia="Times New Roman" w:hAnsi="Times New Roman" w:cs="Times New Roman"/>
          <w:sz w:val="24"/>
          <w:szCs w:val="24"/>
        </w:rPr>
        <w:t xml:space="preserve"> Regarding ethnicity, 76 self-identified as White, 66 as Hispanic</w:t>
      </w:r>
      <w:r w:rsidR="007317AC">
        <w:rPr>
          <w:rFonts w:ascii="Times New Roman" w:eastAsia="Times New Roman" w:hAnsi="Times New Roman" w:cs="Times New Roman"/>
          <w:sz w:val="24"/>
          <w:szCs w:val="24"/>
        </w:rPr>
        <w:t>/Latino</w:t>
      </w:r>
      <w:r w:rsidR="006E039D">
        <w:rPr>
          <w:rFonts w:ascii="Times New Roman" w:eastAsia="Times New Roman" w:hAnsi="Times New Roman" w:cs="Times New Roman"/>
          <w:sz w:val="24"/>
          <w:szCs w:val="24"/>
        </w:rPr>
        <w:t xml:space="preserve">, 21 as Black/African American, 16 as Asian American, and 6 as “other.” The majority identified as heterosexual (70%), followed by 5.5% as gay/lesbian, 18.1% as bisexual, and 6% as “other.” </w:t>
      </w:r>
      <w:r w:rsidR="007317AC">
        <w:rPr>
          <w:rFonts w:ascii="Times New Roman" w:eastAsia="Times New Roman" w:hAnsi="Times New Roman" w:cs="Times New Roman"/>
          <w:sz w:val="24"/>
          <w:szCs w:val="24"/>
        </w:rPr>
        <w:t>T</w:t>
      </w:r>
      <w:r w:rsidR="006E039D">
        <w:rPr>
          <w:rFonts w:ascii="Times New Roman" w:eastAsia="Times New Roman" w:hAnsi="Times New Roman" w:cs="Times New Roman"/>
          <w:sz w:val="24"/>
          <w:szCs w:val="24"/>
        </w:rPr>
        <w:t xml:space="preserve">he majority were either juniors or seniors (45.6 and 21.4%, respectively). </w:t>
      </w:r>
    </w:p>
    <w:p w14:paraId="133ACC23" w14:textId="30DA716F" w:rsidR="00A976D6" w:rsidRPr="00235E4B" w:rsidRDefault="00B036AB" w:rsidP="00D8556E">
      <w:pPr>
        <w:spacing w:after="0"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Prior to data collection, this study was reviewed and approved by the Institutional Review Board at the university from where data were collected. All participated read and agreed to an Informed Consent form prior to participation and were treated in accordance with APA ethical </w:t>
      </w:r>
      <w:r>
        <w:rPr>
          <w:rFonts w:ascii="Times New Roman" w:eastAsia="Times New Roman" w:hAnsi="Times New Roman" w:cs="Times New Roman"/>
          <w:sz w:val="24"/>
          <w:szCs w:val="24"/>
        </w:rPr>
        <w:lastRenderedPageBreak/>
        <w:t>guidelines for research with human participants. Participation was anonymous and voluntary in exchange for extra credit in their respective courses.</w:t>
      </w:r>
      <w:r w:rsidR="006E039D">
        <w:rPr>
          <w:rFonts w:ascii="Times New Roman" w:eastAsia="Times New Roman" w:hAnsi="Times New Roman" w:cs="Times New Roman"/>
          <w:sz w:val="24"/>
          <w:szCs w:val="24"/>
        </w:rPr>
        <w:t xml:space="preserve"> </w:t>
      </w:r>
    </w:p>
    <w:p w14:paraId="67364B9A" w14:textId="77777777" w:rsidR="00A976D6" w:rsidRPr="00235E4B" w:rsidRDefault="00A976D6" w:rsidP="00D8556E">
      <w:pPr>
        <w:spacing w:after="0" w:line="480" w:lineRule="auto"/>
        <w:contextualSpacing/>
        <w:rPr>
          <w:rFonts w:ascii="Times New Roman" w:eastAsia="Times New Roman" w:hAnsi="Times New Roman" w:cs="Times New Roman"/>
          <w:i/>
          <w:iCs/>
          <w:sz w:val="24"/>
          <w:szCs w:val="24"/>
        </w:rPr>
      </w:pPr>
      <w:r w:rsidRPr="00235E4B">
        <w:rPr>
          <w:rFonts w:ascii="Times New Roman" w:eastAsia="Times New Roman" w:hAnsi="Times New Roman" w:cs="Times New Roman"/>
          <w:i/>
          <w:iCs/>
          <w:sz w:val="24"/>
          <w:szCs w:val="24"/>
        </w:rPr>
        <w:t>Materials</w:t>
      </w:r>
    </w:p>
    <w:p w14:paraId="2C853AF8" w14:textId="35AD7A21" w:rsidR="00306712" w:rsidRPr="00235E4B" w:rsidRDefault="00A976D6" w:rsidP="00D8556E">
      <w:pPr>
        <w:spacing w:after="0" w:line="480" w:lineRule="auto"/>
        <w:contextualSpacing/>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All par</w:t>
      </w:r>
      <w:r w:rsidR="00306712" w:rsidRPr="00235E4B">
        <w:rPr>
          <w:rFonts w:ascii="Times New Roman" w:eastAsia="Times New Roman" w:hAnsi="Times New Roman" w:cs="Times New Roman"/>
          <w:sz w:val="24"/>
          <w:szCs w:val="24"/>
        </w:rPr>
        <w:t>ticipants complete</w:t>
      </w:r>
      <w:r w:rsidR="00792EBC">
        <w:rPr>
          <w:rFonts w:ascii="Times New Roman" w:eastAsia="Times New Roman" w:hAnsi="Times New Roman" w:cs="Times New Roman"/>
          <w:sz w:val="24"/>
          <w:szCs w:val="24"/>
        </w:rPr>
        <w:t>d</w:t>
      </w:r>
      <w:r w:rsidR="00306712" w:rsidRPr="00235E4B">
        <w:rPr>
          <w:rFonts w:ascii="Times New Roman" w:eastAsia="Times New Roman" w:hAnsi="Times New Roman" w:cs="Times New Roman"/>
          <w:sz w:val="24"/>
          <w:szCs w:val="24"/>
        </w:rPr>
        <w:t xml:space="preserve"> the following:</w:t>
      </w:r>
    </w:p>
    <w:p w14:paraId="4B6E3A1D" w14:textId="0A9D6BB9" w:rsidR="00306712" w:rsidRPr="00235E4B" w:rsidRDefault="00306712" w:rsidP="00D8556E">
      <w:pPr>
        <w:pStyle w:val="ListParagraph"/>
        <w:numPr>
          <w:ilvl w:val="0"/>
          <w:numId w:val="1"/>
        </w:numPr>
        <w:spacing w:after="0" w:line="480" w:lineRule="auto"/>
        <w:rPr>
          <w:rFonts w:ascii="Times New Roman" w:eastAsia="Times New Roman" w:hAnsi="Times New Roman" w:cs="Times New Roman"/>
          <w:sz w:val="24"/>
          <w:szCs w:val="24"/>
        </w:rPr>
      </w:pPr>
      <w:r w:rsidRPr="006504F8">
        <w:rPr>
          <w:rFonts w:ascii="Times New Roman" w:eastAsia="Times New Roman" w:hAnsi="Times New Roman" w:cs="Times New Roman"/>
          <w:i/>
          <w:iCs/>
          <w:sz w:val="24"/>
          <w:szCs w:val="24"/>
        </w:rPr>
        <w:t>General demographic sheet</w:t>
      </w:r>
      <w:r w:rsidRPr="00235E4B">
        <w:rPr>
          <w:rFonts w:ascii="Times New Roman" w:eastAsia="Times New Roman" w:hAnsi="Times New Roman" w:cs="Times New Roman"/>
          <w:sz w:val="24"/>
          <w:szCs w:val="24"/>
        </w:rPr>
        <w:t xml:space="preserve">. On this form, participants </w:t>
      </w:r>
      <w:r w:rsidR="002D464D">
        <w:rPr>
          <w:rFonts w:ascii="Times New Roman" w:eastAsia="Times New Roman" w:hAnsi="Times New Roman" w:cs="Times New Roman"/>
          <w:sz w:val="24"/>
          <w:szCs w:val="24"/>
        </w:rPr>
        <w:t>reported</w:t>
      </w:r>
      <w:r w:rsidRPr="00235E4B">
        <w:rPr>
          <w:rFonts w:ascii="Times New Roman" w:eastAsia="Times New Roman" w:hAnsi="Times New Roman" w:cs="Times New Roman"/>
          <w:sz w:val="24"/>
          <w:szCs w:val="24"/>
        </w:rPr>
        <w:t xml:space="preserve"> their age, race/ethnic identity, gender identity and sexual orientation.</w:t>
      </w:r>
    </w:p>
    <w:p w14:paraId="6787CCD5" w14:textId="1CD0758D" w:rsidR="00306712" w:rsidRPr="00235E4B" w:rsidRDefault="00306712" w:rsidP="00D8556E">
      <w:pPr>
        <w:pStyle w:val="ListParagraph"/>
        <w:numPr>
          <w:ilvl w:val="0"/>
          <w:numId w:val="1"/>
        </w:numPr>
        <w:spacing w:after="0"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Need to Belong</w:t>
      </w:r>
      <w:r w:rsidR="007D730F" w:rsidRPr="00235E4B">
        <w:rPr>
          <w:rFonts w:ascii="Times New Roman" w:eastAsia="Times New Roman" w:hAnsi="Times New Roman" w:cs="Times New Roman"/>
          <w:sz w:val="24"/>
          <w:szCs w:val="24"/>
        </w:rPr>
        <w:t>.</w:t>
      </w:r>
      <w:r w:rsidR="00B9212B" w:rsidRPr="00235E4B">
        <w:rPr>
          <w:rFonts w:ascii="Times New Roman" w:eastAsia="Times New Roman" w:hAnsi="Times New Roman" w:cs="Times New Roman"/>
          <w:sz w:val="24"/>
          <w:szCs w:val="24"/>
        </w:rPr>
        <w:t xml:space="preserve"> The </w:t>
      </w:r>
      <w:r w:rsidR="00B9212B" w:rsidRPr="00235E4B">
        <w:rPr>
          <w:rFonts w:ascii="Times New Roman" w:eastAsia="Times New Roman" w:hAnsi="Times New Roman" w:cs="Times New Roman"/>
          <w:i/>
          <w:iCs/>
          <w:sz w:val="24"/>
          <w:szCs w:val="24"/>
        </w:rPr>
        <w:t>Need to Belong Scale</w:t>
      </w:r>
      <w:r w:rsidR="00B9212B" w:rsidRPr="00235E4B">
        <w:rPr>
          <w:rFonts w:ascii="Times New Roman" w:eastAsia="Times New Roman" w:hAnsi="Times New Roman" w:cs="Times New Roman"/>
          <w:sz w:val="24"/>
          <w:szCs w:val="24"/>
        </w:rPr>
        <w:t xml:space="preserve"> (Leary et al., 2013) contains ten statements to which participants indicate their level of agreement using a 5-point Likert-type scale. Response options range from 1 (Strongly Disagree) to 5 (Strongly Agree). Scores are averaged and can range from 1 to 5, with higher scores reflecting a higher need to belong. A sample item, is, “</w:t>
      </w:r>
      <w:r w:rsidR="006A27E7" w:rsidRPr="00235E4B">
        <w:rPr>
          <w:rFonts w:ascii="Times New Roman" w:eastAsia="Times New Roman" w:hAnsi="Times New Roman" w:cs="Times New Roman"/>
          <w:sz w:val="24"/>
          <w:szCs w:val="24"/>
        </w:rPr>
        <w:t>I want other people to accept me.</w:t>
      </w:r>
      <w:r w:rsidR="00B9212B" w:rsidRPr="00235E4B">
        <w:rPr>
          <w:rFonts w:ascii="Times New Roman" w:eastAsia="Times New Roman" w:hAnsi="Times New Roman" w:cs="Times New Roman"/>
          <w:sz w:val="24"/>
          <w:szCs w:val="24"/>
        </w:rPr>
        <w:t xml:space="preserve">” </w:t>
      </w:r>
      <w:r w:rsidR="00513F0B">
        <w:rPr>
          <w:rFonts w:ascii="Times New Roman" w:eastAsia="Times New Roman" w:hAnsi="Times New Roman" w:cs="Times New Roman"/>
          <w:sz w:val="24"/>
          <w:szCs w:val="24"/>
        </w:rPr>
        <w:t>Based on the present sample of participants, th</w:t>
      </w:r>
      <w:r w:rsidR="00D8556E">
        <w:rPr>
          <w:rFonts w:ascii="Times New Roman" w:eastAsia="Times New Roman" w:hAnsi="Times New Roman" w:cs="Times New Roman"/>
          <w:sz w:val="24"/>
          <w:szCs w:val="24"/>
        </w:rPr>
        <w:t xml:space="preserve">is scale demonstrated </w:t>
      </w:r>
      <w:r w:rsidR="00CA5874">
        <w:rPr>
          <w:rFonts w:ascii="Times New Roman" w:eastAsia="Times New Roman" w:hAnsi="Times New Roman" w:cs="Times New Roman"/>
          <w:sz w:val="24"/>
          <w:szCs w:val="24"/>
        </w:rPr>
        <w:t>inadequate</w:t>
      </w:r>
      <w:r w:rsidR="00D8556E">
        <w:rPr>
          <w:rFonts w:ascii="Times New Roman" w:eastAsia="Times New Roman" w:hAnsi="Times New Roman" w:cs="Times New Roman"/>
          <w:sz w:val="24"/>
          <w:szCs w:val="24"/>
        </w:rPr>
        <w:t xml:space="preserve"> reliability (</w:t>
      </w:r>
      <w:r w:rsidR="00513F0B">
        <w:rPr>
          <w:rFonts w:ascii="Times New Roman" w:eastAsia="Times New Roman" w:hAnsi="Times New Roman" w:cs="Times New Roman"/>
          <w:sz w:val="24"/>
          <w:szCs w:val="24"/>
        </w:rPr>
        <w:t>Cronbach alpha = .62</w:t>
      </w:r>
      <w:r w:rsidR="00D8556E">
        <w:rPr>
          <w:rFonts w:ascii="Times New Roman" w:eastAsia="Times New Roman" w:hAnsi="Times New Roman" w:cs="Times New Roman"/>
          <w:sz w:val="24"/>
          <w:szCs w:val="24"/>
        </w:rPr>
        <w:t>)</w:t>
      </w:r>
      <w:r w:rsidR="00513F0B">
        <w:rPr>
          <w:rFonts w:ascii="Times New Roman" w:eastAsia="Times New Roman" w:hAnsi="Times New Roman" w:cs="Times New Roman"/>
          <w:sz w:val="24"/>
          <w:szCs w:val="24"/>
        </w:rPr>
        <w:t>. B</w:t>
      </w:r>
      <w:r w:rsidR="00CA5874">
        <w:rPr>
          <w:rFonts w:ascii="Times New Roman" w:eastAsia="Times New Roman" w:hAnsi="Times New Roman" w:cs="Times New Roman"/>
          <w:sz w:val="24"/>
          <w:szCs w:val="24"/>
        </w:rPr>
        <w:t xml:space="preserve">y deleting the first item, the </w:t>
      </w:r>
      <w:r w:rsidR="00513F0B">
        <w:rPr>
          <w:rFonts w:ascii="Times New Roman" w:eastAsia="Times New Roman" w:hAnsi="Times New Roman" w:cs="Times New Roman"/>
          <w:sz w:val="24"/>
          <w:szCs w:val="24"/>
        </w:rPr>
        <w:t>alpha</w:t>
      </w:r>
      <w:r w:rsidR="00CA5874">
        <w:rPr>
          <w:rFonts w:ascii="Times New Roman" w:eastAsia="Times New Roman" w:hAnsi="Times New Roman" w:cs="Times New Roman"/>
          <w:sz w:val="24"/>
          <w:szCs w:val="24"/>
        </w:rPr>
        <w:t xml:space="preserve"> index became marginally acceptable (</w:t>
      </w:r>
      <w:r w:rsidR="00513F0B">
        <w:rPr>
          <w:rFonts w:ascii="Times New Roman" w:eastAsia="Times New Roman" w:hAnsi="Times New Roman" w:cs="Times New Roman"/>
          <w:sz w:val="24"/>
          <w:szCs w:val="24"/>
        </w:rPr>
        <w:t>.76</w:t>
      </w:r>
      <w:r w:rsidR="00CA5874">
        <w:rPr>
          <w:rFonts w:ascii="Times New Roman" w:eastAsia="Times New Roman" w:hAnsi="Times New Roman" w:cs="Times New Roman"/>
          <w:sz w:val="24"/>
          <w:szCs w:val="24"/>
        </w:rPr>
        <w:t xml:space="preserve">); thus, </w:t>
      </w:r>
      <w:r w:rsidR="00513F0B">
        <w:rPr>
          <w:rFonts w:ascii="Times New Roman" w:eastAsia="Times New Roman" w:hAnsi="Times New Roman" w:cs="Times New Roman"/>
          <w:sz w:val="24"/>
          <w:szCs w:val="24"/>
        </w:rPr>
        <w:t>we scored this scale based on the remaining 9 items.</w:t>
      </w:r>
      <w:r w:rsidR="007D730F" w:rsidRPr="00235E4B">
        <w:rPr>
          <w:rFonts w:ascii="Times New Roman" w:eastAsia="Times New Roman" w:hAnsi="Times New Roman" w:cs="Times New Roman"/>
          <w:sz w:val="24"/>
          <w:szCs w:val="24"/>
        </w:rPr>
        <w:t xml:space="preserve"> </w:t>
      </w:r>
    </w:p>
    <w:p w14:paraId="09302046" w14:textId="3D879E0A" w:rsidR="00FE3600" w:rsidRPr="00235E4B" w:rsidRDefault="00FE5285" w:rsidP="00D8556E">
      <w:pPr>
        <w:pStyle w:val="ListParagraph"/>
        <w:numPr>
          <w:ilvl w:val="0"/>
          <w:numId w:val="1"/>
        </w:numPr>
        <w:spacing w:after="0"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 xml:space="preserve"> </w:t>
      </w:r>
      <w:r w:rsidR="00306712" w:rsidRPr="00235E4B">
        <w:rPr>
          <w:rFonts w:ascii="Times New Roman" w:eastAsia="Times New Roman" w:hAnsi="Times New Roman" w:cs="Times New Roman"/>
          <w:sz w:val="24"/>
          <w:szCs w:val="24"/>
        </w:rPr>
        <w:t>Social cynicism</w:t>
      </w:r>
      <w:r w:rsidR="009B16C1" w:rsidRPr="00235E4B">
        <w:rPr>
          <w:rFonts w:ascii="Times New Roman" w:eastAsia="Times New Roman" w:hAnsi="Times New Roman" w:cs="Times New Roman"/>
          <w:sz w:val="24"/>
          <w:szCs w:val="24"/>
        </w:rPr>
        <w:t>.</w:t>
      </w:r>
      <w:r w:rsidR="00FE3600" w:rsidRPr="00235E4B">
        <w:rPr>
          <w:rFonts w:ascii="Times New Roman" w:eastAsia="Times New Roman" w:hAnsi="Times New Roman" w:cs="Times New Roman"/>
          <w:sz w:val="24"/>
          <w:szCs w:val="24"/>
        </w:rPr>
        <w:t xml:space="preserve"> The </w:t>
      </w:r>
      <w:r w:rsidR="00FE3600" w:rsidRPr="006504F8">
        <w:rPr>
          <w:rFonts w:ascii="Times New Roman" w:eastAsia="Times New Roman" w:hAnsi="Times New Roman" w:cs="Times New Roman"/>
          <w:i/>
          <w:iCs/>
          <w:sz w:val="24"/>
          <w:szCs w:val="24"/>
        </w:rPr>
        <w:t>Social Cynicism Scale</w:t>
      </w:r>
      <w:r w:rsidR="00FE3600" w:rsidRPr="00235E4B">
        <w:rPr>
          <w:rFonts w:ascii="Times New Roman" w:eastAsia="Times New Roman" w:hAnsi="Times New Roman" w:cs="Times New Roman"/>
          <w:sz w:val="24"/>
          <w:szCs w:val="24"/>
        </w:rPr>
        <w:t xml:space="preserve"> (Leung &amp; Bond</w:t>
      </w:r>
      <w:r w:rsidR="00531C88" w:rsidRPr="00235E4B">
        <w:rPr>
          <w:rFonts w:ascii="Times New Roman" w:eastAsia="Times New Roman" w:hAnsi="Times New Roman" w:cs="Times New Roman"/>
          <w:sz w:val="24"/>
          <w:szCs w:val="24"/>
        </w:rPr>
        <w:t xml:space="preserve">, </w:t>
      </w:r>
      <w:r w:rsidR="00FE3600" w:rsidRPr="00235E4B">
        <w:rPr>
          <w:rFonts w:ascii="Times New Roman" w:eastAsia="Times New Roman" w:hAnsi="Times New Roman" w:cs="Times New Roman"/>
          <w:sz w:val="24"/>
          <w:szCs w:val="24"/>
        </w:rPr>
        <w:t xml:space="preserve">2004) </w:t>
      </w:r>
      <w:r w:rsidR="0065644C" w:rsidRPr="00235E4B">
        <w:rPr>
          <w:rFonts w:ascii="Times New Roman" w:eastAsia="Times New Roman" w:hAnsi="Times New Roman" w:cs="Times New Roman"/>
          <w:sz w:val="24"/>
          <w:szCs w:val="24"/>
        </w:rPr>
        <w:t xml:space="preserve">contains 18 statements to which participants indicate their level of agreement using a 5-point Likert-type scale. Response options range from 1 (Strongly Disagree) to 5 (Strongly Agree). Scores are averaged and can range from 1 to 5, with higher scores reflecting a cynical </w:t>
      </w:r>
      <w:r w:rsidR="00D14622" w:rsidRPr="00235E4B">
        <w:rPr>
          <w:rFonts w:ascii="Times New Roman" w:eastAsia="Times New Roman" w:hAnsi="Times New Roman" w:cs="Times New Roman"/>
          <w:sz w:val="24"/>
          <w:szCs w:val="24"/>
        </w:rPr>
        <w:t xml:space="preserve">outlook on life. </w:t>
      </w:r>
      <w:r w:rsidR="0065644C" w:rsidRPr="00235E4B">
        <w:rPr>
          <w:rFonts w:ascii="Times New Roman" w:eastAsia="Times New Roman" w:hAnsi="Times New Roman" w:cs="Times New Roman"/>
          <w:sz w:val="24"/>
          <w:szCs w:val="24"/>
        </w:rPr>
        <w:t>A sample item, is, “</w:t>
      </w:r>
      <w:r w:rsidR="00BE16FF" w:rsidRPr="00235E4B">
        <w:rPr>
          <w:rFonts w:ascii="Times New Roman" w:eastAsia="Times New Roman" w:hAnsi="Times New Roman" w:cs="Times New Roman"/>
          <w:sz w:val="24"/>
          <w:szCs w:val="24"/>
        </w:rPr>
        <w:t>Powerful people tend to exploit others</w:t>
      </w:r>
      <w:r w:rsidR="0065644C" w:rsidRPr="00235E4B">
        <w:rPr>
          <w:rFonts w:ascii="Times New Roman" w:eastAsia="Times New Roman" w:hAnsi="Times New Roman" w:cs="Times New Roman"/>
          <w:sz w:val="24"/>
          <w:szCs w:val="24"/>
        </w:rPr>
        <w:t>.”</w:t>
      </w:r>
      <w:r w:rsidR="00D8556E">
        <w:rPr>
          <w:rFonts w:ascii="Times New Roman" w:eastAsia="Times New Roman" w:hAnsi="Times New Roman" w:cs="Times New Roman"/>
          <w:sz w:val="24"/>
          <w:szCs w:val="24"/>
        </w:rPr>
        <w:t xml:space="preserve"> Based on the present sample of participants, the scale demonstrated inadequate reliability (Cronbach alpha = .44). Thus, this scale was discarded for analytical purposes. </w:t>
      </w:r>
    </w:p>
    <w:p w14:paraId="4EE86DFA" w14:textId="1F35E492" w:rsidR="003F58B5" w:rsidRPr="00235E4B" w:rsidRDefault="009B16C1" w:rsidP="00D8556E">
      <w:pPr>
        <w:pStyle w:val="ListParagraph"/>
        <w:numPr>
          <w:ilvl w:val="0"/>
          <w:numId w:val="1"/>
        </w:numPr>
        <w:spacing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 xml:space="preserve"> </w:t>
      </w:r>
      <w:r w:rsidR="00531C88" w:rsidRPr="00235E4B">
        <w:rPr>
          <w:rFonts w:ascii="Times New Roman" w:eastAsia="Times New Roman" w:hAnsi="Times New Roman" w:cs="Times New Roman"/>
          <w:sz w:val="24"/>
          <w:szCs w:val="24"/>
        </w:rPr>
        <w:t xml:space="preserve">Left-Wing Authoritarianism. The </w:t>
      </w:r>
      <w:r w:rsidR="00531C88" w:rsidRPr="00235E4B">
        <w:rPr>
          <w:rFonts w:ascii="Times New Roman" w:eastAsia="Times New Roman" w:hAnsi="Times New Roman" w:cs="Times New Roman"/>
          <w:i/>
          <w:iCs/>
          <w:sz w:val="24"/>
          <w:szCs w:val="24"/>
        </w:rPr>
        <w:t xml:space="preserve">Left-Wing Authoritarianism Index </w:t>
      </w:r>
      <w:r w:rsidR="00531C88" w:rsidRPr="00235E4B">
        <w:rPr>
          <w:rFonts w:ascii="Times New Roman" w:eastAsia="Times New Roman" w:hAnsi="Times New Roman" w:cs="Times New Roman"/>
          <w:sz w:val="24"/>
          <w:szCs w:val="24"/>
        </w:rPr>
        <w:t>(Costello et al., 2022)</w:t>
      </w:r>
      <w:r w:rsidR="00A7672F" w:rsidRPr="00235E4B">
        <w:rPr>
          <w:rFonts w:ascii="Times New Roman" w:eastAsia="Times New Roman" w:hAnsi="Times New Roman" w:cs="Times New Roman"/>
          <w:sz w:val="24"/>
          <w:szCs w:val="24"/>
        </w:rPr>
        <w:t xml:space="preserve"> contains 39 statements to which participants indicate their level of agreement using </w:t>
      </w:r>
      <w:r w:rsidR="00A7672F" w:rsidRPr="00235E4B">
        <w:rPr>
          <w:rFonts w:ascii="Times New Roman" w:eastAsia="Times New Roman" w:hAnsi="Times New Roman" w:cs="Times New Roman"/>
          <w:sz w:val="24"/>
          <w:szCs w:val="24"/>
        </w:rPr>
        <w:lastRenderedPageBreak/>
        <w:t>a 7-point Likert-type scale. Response options range from 1 (Strongly Disagree) to 7 (Strongly Agree). Scores are averaged and can range from 1 to 7, with higher scores reflective of more left-wing authoritarianism</w:t>
      </w:r>
      <w:r w:rsidR="00531C88" w:rsidRPr="00235E4B">
        <w:rPr>
          <w:rFonts w:ascii="Times New Roman" w:eastAsia="Times New Roman" w:hAnsi="Times New Roman" w:cs="Times New Roman"/>
          <w:sz w:val="24"/>
          <w:szCs w:val="24"/>
        </w:rPr>
        <w:t>.</w:t>
      </w:r>
      <w:r w:rsidR="00A7672F" w:rsidRPr="00235E4B">
        <w:rPr>
          <w:rFonts w:ascii="Times New Roman" w:eastAsia="Times New Roman" w:hAnsi="Times New Roman" w:cs="Times New Roman"/>
          <w:sz w:val="24"/>
          <w:szCs w:val="24"/>
        </w:rPr>
        <w:t xml:space="preserve"> A sample item is: “Political violence can be constructive when it serves the cause of social justice.”</w:t>
      </w:r>
      <w:r w:rsidR="00D8556E">
        <w:rPr>
          <w:rFonts w:ascii="Times New Roman" w:eastAsia="Times New Roman" w:hAnsi="Times New Roman" w:cs="Times New Roman"/>
          <w:sz w:val="24"/>
          <w:szCs w:val="24"/>
        </w:rPr>
        <w:t xml:space="preserve"> This scale can be divided into three subscales</w:t>
      </w:r>
      <w:r w:rsidR="00A95D76">
        <w:rPr>
          <w:rFonts w:ascii="Times New Roman" w:eastAsia="Times New Roman" w:hAnsi="Times New Roman" w:cs="Times New Roman"/>
          <w:sz w:val="24"/>
          <w:szCs w:val="24"/>
        </w:rPr>
        <w:t xml:space="preserve">: </w:t>
      </w:r>
      <w:r w:rsidR="00A95D76" w:rsidRPr="00A95D76">
        <w:t xml:space="preserve"> </w:t>
      </w:r>
      <w:r w:rsidR="00A95D76">
        <w:rPr>
          <w:rFonts w:ascii="Times New Roman" w:eastAsia="Times New Roman" w:hAnsi="Times New Roman" w:cs="Times New Roman"/>
          <w:sz w:val="24"/>
          <w:szCs w:val="24"/>
        </w:rPr>
        <w:t>a</w:t>
      </w:r>
      <w:r w:rsidR="00A95D76" w:rsidRPr="00A95D76">
        <w:rPr>
          <w:rFonts w:ascii="Times New Roman" w:eastAsia="Times New Roman" w:hAnsi="Times New Roman" w:cs="Times New Roman"/>
          <w:sz w:val="24"/>
          <w:szCs w:val="24"/>
        </w:rPr>
        <w:t xml:space="preserve">nti-hierarchical </w:t>
      </w:r>
      <w:r w:rsidR="00A95D76">
        <w:rPr>
          <w:rFonts w:ascii="Times New Roman" w:eastAsia="Times New Roman" w:hAnsi="Times New Roman" w:cs="Times New Roman"/>
          <w:sz w:val="24"/>
          <w:szCs w:val="24"/>
        </w:rPr>
        <w:t>a</w:t>
      </w:r>
      <w:r w:rsidR="00A95D76" w:rsidRPr="00A95D76">
        <w:rPr>
          <w:rFonts w:ascii="Times New Roman" w:eastAsia="Times New Roman" w:hAnsi="Times New Roman" w:cs="Times New Roman"/>
          <w:sz w:val="24"/>
          <w:szCs w:val="24"/>
        </w:rPr>
        <w:t xml:space="preserve">ggression (aggressive attitudes toward high-status/wealthy people), </w:t>
      </w:r>
      <w:r w:rsidR="00A95D76">
        <w:rPr>
          <w:rFonts w:ascii="Times New Roman" w:eastAsia="Times New Roman" w:hAnsi="Times New Roman" w:cs="Times New Roman"/>
          <w:sz w:val="24"/>
          <w:szCs w:val="24"/>
        </w:rPr>
        <w:t>a</w:t>
      </w:r>
      <w:r w:rsidR="00A95D76" w:rsidRPr="00A95D76">
        <w:rPr>
          <w:rFonts w:ascii="Times New Roman" w:eastAsia="Times New Roman" w:hAnsi="Times New Roman" w:cs="Times New Roman"/>
          <w:sz w:val="24"/>
          <w:szCs w:val="24"/>
        </w:rPr>
        <w:t xml:space="preserve">nti-conventionalism (negative attitudes toward “conventional” norms), and </w:t>
      </w:r>
      <w:r w:rsidR="00A95D76">
        <w:rPr>
          <w:rFonts w:ascii="Times New Roman" w:eastAsia="Times New Roman" w:hAnsi="Times New Roman" w:cs="Times New Roman"/>
          <w:sz w:val="24"/>
          <w:szCs w:val="24"/>
        </w:rPr>
        <w:t>t</w:t>
      </w:r>
      <w:r w:rsidR="00A95D76" w:rsidRPr="00A95D76">
        <w:rPr>
          <w:rFonts w:ascii="Times New Roman" w:eastAsia="Times New Roman" w:hAnsi="Times New Roman" w:cs="Times New Roman"/>
          <w:sz w:val="24"/>
          <w:szCs w:val="24"/>
        </w:rPr>
        <w:t>op-</w:t>
      </w:r>
      <w:r w:rsidR="00A95D76">
        <w:rPr>
          <w:rFonts w:ascii="Times New Roman" w:eastAsia="Times New Roman" w:hAnsi="Times New Roman" w:cs="Times New Roman"/>
          <w:sz w:val="24"/>
          <w:szCs w:val="24"/>
        </w:rPr>
        <w:t>d</w:t>
      </w:r>
      <w:r w:rsidR="00A95D76" w:rsidRPr="00A95D76">
        <w:rPr>
          <w:rFonts w:ascii="Times New Roman" w:eastAsia="Times New Roman" w:hAnsi="Times New Roman" w:cs="Times New Roman"/>
          <w:sz w:val="24"/>
          <w:szCs w:val="24"/>
        </w:rPr>
        <w:t xml:space="preserve">own </w:t>
      </w:r>
      <w:r w:rsidR="00A95D76">
        <w:rPr>
          <w:rFonts w:ascii="Times New Roman" w:eastAsia="Times New Roman" w:hAnsi="Times New Roman" w:cs="Times New Roman"/>
          <w:sz w:val="24"/>
          <w:szCs w:val="24"/>
        </w:rPr>
        <w:t>c</w:t>
      </w:r>
      <w:r w:rsidR="00A95D76" w:rsidRPr="00A95D76">
        <w:rPr>
          <w:rFonts w:ascii="Times New Roman" w:eastAsia="Times New Roman" w:hAnsi="Times New Roman" w:cs="Times New Roman"/>
          <w:sz w:val="24"/>
          <w:szCs w:val="24"/>
        </w:rPr>
        <w:t>ensorship (attitudes supportive of authority figures silencing others with dissimilar opinions/values)</w:t>
      </w:r>
      <w:r w:rsidR="00D8556E">
        <w:rPr>
          <w:rFonts w:ascii="Times New Roman" w:eastAsia="Times New Roman" w:hAnsi="Times New Roman" w:cs="Times New Roman"/>
          <w:sz w:val="24"/>
          <w:szCs w:val="24"/>
        </w:rPr>
        <w:t xml:space="preserve">. Unless indicated otherwise, we used the total score for analyses. Based on the present sample of participants, this scale demonstrated </w:t>
      </w:r>
      <w:r w:rsidR="00CA5874">
        <w:rPr>
          <w:rFonts w:ascii="Times New Roman" w:eastAsia="Times New Roman" w:hAnsi="Times New Roman" w:cs="Times New Roman"/>
          <w:sz w:val="24"/>
          <w:szCs w:val="24"/>
        </w:rPr>
        <w:t>acceptable</w:t>
      </w:r>
      <w:r w:rsidR="00D8556E">
        <w:rPr>
          <w:rFonts w:ascii="Times New Roman" w:eastAsia="Times New Roman" w:hAnsi="Times New Roman" w:cs="Times New Roman"/>
          <w:sz w:val="24"/>
          <w:szCs w:val="24"/>
        </w:rPr>
        <w:t xml:space="preserve"> reliability (Cronbach alpha = .93).</w:t>
      </w:r>
    </w:p>
    <w:p w14:paraId="08FB381A" w14:textId="74A87994" w:rsidR="00731D82" w:rsidRPr="00235E4B" w:rsidRDefault="005C6103" w:rsidP="00D8556E">
      <w:pPr>
        <w:pStyle w:val="ListParagraph"/>
        <w:numPr>
          <w:ilvl w:val="0"/>
          <w:numId w:val="1"/>
        </w:numPr>
        <w:spacing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Victimhood identity</w:t>
      </w:r>
      <w:r w:rsidR="00CA0CB6" w:rsidRPr="00235E4B">
        <w:rPr>
          <w:rFonts w:ascii="Times New Roman" w:eastAsia="Times New Roman" w:hAnsi="Times New Roman" w:cs="Times New Roman"/>
          <w:sz w:val="24"/>
          <w:szCs w:val="24"/>
        </w:rPr>
        <w:t xml:space="preserve">. The </w:t>
      </w:r>
      <w:r w:rsidR="00CA0CB6" w:rsidRPr="00235E4B">
        <w:rPr>
          <w:rFonts w:ascii="Times New Roman" w:eastAsia="Times New Roman" w:hAnsi="Times New Roman" w:cs="Times New Roman"/>
          <w:i/>
          <w:iCs/>
          <w:sz w:val="24"/>
          <w:szCs w:val="24"/>
        </w:rPr>
        <w:t>Tendency for Interpersonal Victimhood</w:t>
      </w:r>
      <w:r w:rsidR="00CA0CB6" w:rsidRPr="00235E4B">
        <w:rPr>
          <w:rFonts w:ascii="Times New Roman" w:eastAsia="Times New Roman" w:hAnsi="Times New Roman" w:cs="Times New Roman"/>
          <w:sz w:val="24"/>
          <w:szCs w:val="24"/>
        </w:rPr>
        <w:t xml:space="preserve"> scale (Gabay, </w:t>
      </w:r>
      <w:proofErr w:type="spellStart"/>
      <w:r w:rsidR="00CA0CB6" w:rsidRPr="00235E4B">
        <w:rPr>
          <w:rFonts w:ascii="Times New Roman" w:eastAsia="Times New Roman" w:hAnsi="Times New Roman" w:cs="Times New Roman"/>
          <w:sz w:val="24"/>
          <w:szCs w:val="24"/>
        </w:rPr>
        <w:t>Hameiri</w:t>
      </w:r>
      <w:proofErr w:type="spellEnd"/>
      <w:r w:rsidR="00CA0CB6" w:rsidRPr="00235E4B">
        <w:rPr>
          <w:rFonts w:ascii="Times New Roman" w:eastAsia="Times New Roman" w:hAnsi="Times New Roman" w:cs="Times New Roman"/>
          <w:sz w:val="24"/>
          <w:szCs w:val="24"/>
        </w:rPr>
        <w:t xml:space="preserve">, Rubel-Lifschitz, &amp; Nadler, 2020) contains 22 statements to which participants indicate their level of agreement using a 7-point Likert-type scale. Response options range from 1 (Strongly Disagree) to 7 (Strongly Agree). </w:t>
      </w:r>
      <w:r w:rsidR="00731D82" w:rsidRPr="00235E4B">
        <w:rPr>
          <w:rFonts w:ascii="Times New Roman" w:eastAsia="Times New Roman" w:hAnsi="Times New Roman" w:cs="Times New Roman"/>
          <w:sz w:val="24"/>
          <w:szCs w:val="24"/>
        </w:rPr>
        <w:t xml:space="preserve">This scale consists of four subscales: </w:t>
      </w:r>
    </w:p>
    <w:p w14:paraId="116AC2FF" w14:textId="18F4A888" w:rsidR="00CA0CB6" w:rsidRPr="00235E4B" w:rsidRDefault="00731D82" w:rsidP="00D8556E">
      <w:pPr>
        <w:pStyle w:val="ListParagraph"/>
        <w:spacing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 xml:space="preserve">Need for recognition (the desire for others to acknowledge that one is a “victim”), Moral elitism (feelings of superiority), Lack of empathy (little concern with others and a sense of entitlement), and Rumination (tendency to focus on one’s presumed suffering instead of solutions to one’s problems). </w:t>
      </w:r>
      <w:r w:rsidR="00A44C11" w:rsidRPr="00235E4B">
        <w:rPr>
          <w:rFonts w:ascii="Times New Roman" w:eastAsia="Times New Roman" w:hAnsi="Times New Roman" w:cs="Times New Roman"/>
          <w:sz w:val="24"/>
          <w:szCs w:val="24"/>
        </w:rPr>
        <w:t>A total score can be obtained by averaging responses to all items, and ca</w:t>
      </w:r>
      <w:r w:rsidR="00CA0CB6" w:rsidRPr="00235E4B">
        <w:rPr>
          <w:rFonts w:ascii="Times New Roman" w:eastAsia="Times New Roman" w:hAnsi="Times New Roman" w:cs="Times New Roman"/>
          <w:sz w:val="24"/>
          <w:szCs w:val="24"/>
        </w:rPr>
        <w:t xml:space="preserve">n range from 1 to 7, with higher scores reflective of a greater propensity to self-identify as a victim. A sample item is, “It is important to me that the person who offended me admits that his or her behavior was wrong.” </w:t>
      </w:r>
      <w:r w:rsidR="00CA5874">
        <w:rPr>
          <w:rFonts w:ascii="Times New Roman" w:eastAsia="Times New Roman" w:hAnsi="Times New Roman" w:cs="Times New Roman"/>
          <w:sz w:val="24"/>
          <w:szCs w:val="24"/>
        </w:rPr>
        <w:t>W</w:t>
      </w:r>
      <w:r w:rsidR="00B76FF6">
        <w:rPr>
          <w:rFonts w:ascii="Times New Roman" w:eastAsia="Times New Roman" w:hAnsi="Times New Roman" w:cs="Times New Roman"/>
          <w:sz w:val="24"/>
          <w:szCs w:val="24"/>
        </w:rPr>
        <w:t xml:space="preserve">e used the total score for analyses. Based on the present sample of participants, this scale demonstrated </w:t>
      </w:r>
      <w:r w:rsidR="00CA5874">
        <w:rPr>
          <w:rFonts w:ascii="Times New Roman" w:eastAsia="Times New Roman" w:hAnsi="Times New Roman" w:cs="Times New Roman"/>
          <w:sz w:val="24"/>
          <w:szCs w:val="24"/>
        </w:rPr>
        <w:t>acceptable</w:t>
      </w:r>
      <w:r w:rsidR="00B76FF6">
        <w:rPr>
          <w:rFonts w:ascii="Times New Roman" w:eastAsia="Times New Roman" w:hAnsi="Times New Roman" w:cs="Times New Roman"/>
          <w:sz w:val="24"/>
          <w:szCs w:val="24"/>
        </w:rPr>
        <w:t xml:space="preserve"> reliability (Cronbach alpha = .88).</w:t>
      </w:r>
    </w:p>
    <w:p w14:paraId="7E3C4A82" w14:textId="721EF5B7" w:rsidR="006514F5" w:rsidRPr="00235E4B" w:rsidRDefault="005C6103" w:rsidP="00D8556E">
      <w:pPr>
        <w:pStyle w:val="ListParagraph"/>
        <w:numPr>
          <w:ilvl w:val="0"/>
          <w:numId w:val="1"/>
        </w:numPr>
        <w:spacing w:after="0"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lastRenderedPageBreak/>
        <w:t>Indep</w:t>
      </w:r>
      <w:r w:rsidR="00691BB2" w:rsidRPr="00235E4B">
        <w:rPr>
          <w:rFonts w:ascii="Times New Roman" w:eastAsia="Times New Roman" w:hAnsi="Times New Roman" w:cs="Times New Roman"/>
          <w:sz w:val="24"/>
          <w:szCs w:val="24"/>
        </w:rPr>
        <w:t>en</w:t>
      </w:r>
      <w:r w:rsidRPr="00235E4B">
        <w:rPr>
          <w:rFonts w:ascii="Times New Roman" w:eastAsia="Times New Roman" w:hAnsi="Times New Roman" w:cs="Times New Roman"/>
          <w:sz w:val="24"/>
          <w:szCs w:val="24"/>
        </w:rPr>
        <w:t>dent thinking</w:t>
      </w:r>
      <w:r w:rsidR="00297B5F" w:rsidRPr="00235E4B">
        <w:rPr>
          <w:rFonts w:ascii="Times New Roman" w:eastAsia="Times New Roman" w:hAnsi="Times New Roman" w:cs="Times New Roman"/>
          <w:sz w:val="24"/>
          <w:szCs w:val="24"/>
        </w:rPr>
        <w:t xml:space="preserve">. The </w:t>
      </w:r>
      <w:r w:rsidR="00D10D05" w:rsidRPr="006504F8">
        <w:rPr>
          <w:rFonts w:ascii="Times New Roman" w:eastAsia="Times New Roman" w:hAnsi="Times New Roman" w:cs="Times New Roman"/>
          <w:i/>
          <w:iCs/>
          <w:sz w:val="24"/>
          <w:szCs w:val="24"/>
        </w:rPr>
        <w:t>Autonomy</w:t>
      </w:r>
      <w:r w:rsidR="00D10D05" w:rsidRPr="00235E4B">
        <w:rPr>
          <w:rFonts w:ascii="Times New Roman" w:eastAsia="Times New Roman" w:hAnsi="Times New Roman" w:cs="Times New Roman"/>
          <w:sz w:val="24"/>
          <w:szCs w:val="24"/>
        </w:rPr>
        <w:t xml:space="preserve"> subscale of the </w:t>
      </w:r>
      <w:r w:rsidR="00D10D05" w:rsidRPr="00235E4B">
        <w:rPr>
          <w:rFonts w:ascii="Times New Roman" w:eastAsia="Times New Roman" w:hAnsi="Times New Roman" w:cs="Times New Roman"/>
          <w:i/>
          <w:iCs/>
          <w:sz w:val="24"/>
          <w:szCs w:val="24"/>
        </w:rPr>
        <w:t>Psychological Well-Being</w:t>
      </w:r>
      <w:r w:rsidR="00D10D05" w:rsidRPr="00235E4B">
        <w:rPr>
          <w:rFonts w:ascii="Times New Roman" w:eastAsia="Times New Roman" w:hAnsi="Times New Roman" w:cs="Times New Roman"/>
          <w:sz w:val="24"/>
          <w:szCs w:val="24"/>
        </w:rPr>
        <w:t xml:space="preserve"> Scale (Ryff, </w:t>
      </w:r>
      <w:r w:rsidR="00391457" w:rsidRPr="00235E4B">
        <w:rPr>
          <w:rFonts w:ascii="Times New Roman" w:eastAsia="Times New Roman" w:hAnsi="Times New Roman" w:cs="Times New Roman"/>
          <w:sz w:val="24"/>
          <w:szCs w:val="24"/>
        </w:rPr>
        <w:t>1989</w:t>
      </w:r>
      <w:r w:rsidR="00D10D05" w:rsidRPr="00235E4B">
        <w:rPr>
          <w:rFonts w:ascii="Times New Roman" w:eastAsia="Times New Roman" w:hAnsi="Times New Roman" w:cs="Times New Roman"/>
          <w:sz w:val="24"/>
          <w:szCs w:val="24"/>
        </w:rPr>
        <w:t xml:space="preserve">) </w:t>
      </w:r>
      <w:r w:rsidR="00297B5F" w:rsidRPr="00235E4B">
        <w:rPr>
          <w:rFonts w:ascii="Times New Roman" w:eastAsia="Times New Roman" w:hAnsi="Times New Roman" w:cs="Times New Roman"/>
          <w:sz w:val="24"/>
          <w:szCs w:val="24"/>
        </w:rPr>
        <w:t xml:space="preserve">consists of 14 statements to which participants indicate their level of agreement using a </w:t>
      </w:r>
      <w:r w:rsidR="004A0B03">
        <w:rPr>
          <w:rFonts w:ascii="Times New Roman" w:eastAsia="Times New Roman" w:hAnsi="Times New Roman" w:cs="Times New Roman"/>
          <w:sz w:val="24"/>
          <w:szCs w:val="24"/>
        </w:rPr>
        <w:t>6</w:t>
      </w:r>
      <w:r w:rsidR="00297B5F" w:rsidRPr="00235E4B">
        <w:rPr>
          <w:rFonts w:ascii="Times New Roman" w:eastAsia="Times New Roman" w:hAnsi="Times New Roman" w:cs="Times New Roman"/>
          <w:sz w:val="24"/>
          <w:szCs w:val="24"/>
        </w:rPr>
        <w:t xml:space="preserve">-point Likert-type scale. Response options range from 1 (Strongly Disagree) to </w:t>
      </w:r>
      <w:r w:rsidR="004A0B03">
        <w:rPr>
          <w:rFonts w:ascii="Times New Roman" w:eastAsia="Times New Roman" w:hAnsi="Times New Roman" w:cs="Times New Roman"/>
          <w:sz w:val="24"/>
          <w:szCs w:val="24"/>
        </w:rPr>
        <w:t>6</w:t>
      </w:r>
      <w:r w:rsidR="00297B5F" w:rsidRPr="00235E4B">
        <w:rPr>
          <w:rFonts w:ascii="Times New Roman" w:eastAsia="Times New Roman" w:hAnsi="Times New Roman" w:cs="Times New Roman"/>
          <w:sz w:val="24"/>
          <w:szCs w:val="24"/>
        </w:rPr>
        <w:t xml:space="preserve"> (Strongly Agree). Scores are averaged and can range from 1 to </w:t>
      </w:r>
      <w:r w:rsidR="004A0B03">
        <w:rPr>
          <w:rFonts w:ascii="Times New Roman" w:eastAsia="Times New Roman" w:hAnsi="Times New Roman" w:cs="Times New Roman"/>
          <w:sz w:val="24"/>
          <w:szCs w:val="24"/>
        </w:rPr>
        <w:t>6</w:t>
      </w:r>
      <w:r w:rsidR="00297B5F" w:rsidRPr="00235E4B">
        <w:rPr>
          <w:rFonts w:ascii="Times New Roman" w:eastAsia="Times New Roman" w:hAnsi="Times New Roman" w:cs="Times New Roman"/>
          <w:sz w:val="24"/>
          <w:szCs w:val="24"/>
        </w:rPr>
        <w:t xml:space="preserve">, with higher scores reflective of the ability to resist social pressures to think and act in certain ways (lower scores reflect the tendency to conform to social pressures to think and act in certain ways). </w:t>
      </w:r>
      <w:r w:rsidR="00092926" w:rsidRPr="00092926">
        <w:rPr>
          <w:rFonts w:ascii="Times New Roman" w:eastAsia="Times New Roman" w:hAnsi="Times New Roman" w:cs="Times New Roman"/>
          <w:sz w:val="24"/>
          <w:szCs w:val="24"/>
        </w:rPr>
        <w:t xml:space="preserve">Based on the present sample of participants, this scale demonstrated </w:t>
      </w:r>
      <w:r w:rsidR="00CA5874">
        <w:rPr>
          <w:rFonts w:ascii="Times New Roman" w:eastAsia="Times New Roman" w:hAnsi="Times New Roman" w:cs="Times New Roman"/>
          <w:sz w:val="24"/>
          <w:szCs w:val="24"/>
        </w:rPr>
        <w:t>acceptable</w:t>
      </w:r>
      <w:r w:rsidR="00092926" w:rsidRPr="00092926">
        <w:rPr>
          <w:rFonts w:ascii="Times New Roman" w:eastAsia="Times New Roman" w:hAnsi="Times New Roman" w:cs="Times New Roman"/>
          <w:sz w:val="24"/>
          <w:szCs w:val="24"/>
        </w:rPr>
        <w:t xml:space="preserve"> reliability (Cronbach alpha = .8</w:t>
      </w:r>
      <w:r w:rsidR="00092926">
        <w:rPr>
          <w:rFonts w:ascii="Times New Roman" w:eastAsia="Times New Roman" w:hAnsi="Times New Roman" w:cs="Times New Roman"/>
          <w:sz w:val="24"/>
          <w:szCs w:val="24"/>
        </w:rPr>
        <w:t>3</w:t>
      </w:r>
      <w:r w:rsidR="00092926" w:rsidRPr="00092926">
        <w:rPr>
          <w:rFonts w:ascii="Times New Roman" w:eastAsia="Times New Roman" w:hAnsi="Times New Roman" w:cs="Times New Roman"/>
          <w:sz w:val="24"/>
          <w:szCs w:val="24"/>
        </w:rPr>
        <w:t>).</w:t>
      </w:r>
    </w:p>
    <w:p w14:paraId="29715F43" w14:textId="56F4D4E6" w:rsidR="00CB640F" w:rsidRDefault="00306712" w:rsidP="00D8556E">
      <w:pPr>
        <w:pStyle w:val="ListParagraph"/>
        <w:numPr>
          <w:ilvl w:val="0"/>
          <w:numId w:val="1"/>
        </w:numPr>
        <w:spacing w:after="0"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 xml:space="preserve">Sadistic </w:t>
      </w:r>
      <w:r w:rsidR="00114775" w:rsidRPr="00235E4B">
        <w:rPr>
          <w:rFonts w:ascii="Times New Roman" w:eastAsia="Times New Roman" w:hAnsi="Times New Roman" w:cs="Times New Roman"/>
          <w:sz w:val="24"/>
          <w:szCs w:val="24"/>
        </w:rPr>
        <w:t>Tendencies</w:t>
      </w:r>
      <w:r w:rsidRPr="00235E4B">
        <w:rPr>
          <w:rFonts w:ascii="Times New Roman" w:eastAsia="Times New Roman" w:hAnsi="Times New Roman" w:cs="Times New Roman"/>
          <w:sz w:val="24"/>
          <w:szCs w:val="24"/>
        </w:rPr>
        <w:t>.</w:t>
      </w:r>
      <w:r w:rsidR="00114775" w:rsidRPr="00235E4B">
        <w:rPr>
          <w:rFonts w:ascii="Times New Roman" w:eastAsia="Times New Roman" w:hAnsi="Times New Roman" w:cs="Times New Roman"/>
          <w:sz w:val="24"/>
          <w:szCs w:val="24"/>
        </w:rPr>
        <w:t xml:space="preserve"> The </w:t>
      </w:r>
      <w:r w:rsidR="00114775" w:rsidRPr="00235E4B">
        <w:rPr>
          <w:rFonts w:ascii="Times New Roman" w:eastAsia="Times New Roman" w:hAnsi="Times New Roman" w:cs="Times New Roman"/>
          <w:i/>
          <w:iCs/>
          <w:sz w:val="24"/>
          <w:szCs w:val="24"/>
        </w:rPr>
        <w:t>Sadistic Personality scale—short form</w:t>
      </w:r>
      <w:r w:rsidR="00114775" w:rsidRPr="00235E4B">
        <w:rPr>
          <w:rFonts w:ascii="Times New Roman" w:eastAsia="Times New Roman" w:hAnsi="Times New Roman" w:cs="Times New Roman"/>
          <w:sz w:val="24"/>
          <w:szCs w:val="24"/>
        </w:rPr>
        <w:t xml:space="preserve"> (ASP—sf; Plouffe, </w:t>
      </w:r>
      <w:proofErr w:type="spellStart"/>
      <w:r w:rsidR="00114775" w:rsidRPr="00235E4B">
        <w:rPr>
          <w:rFonts w:ascii="Times New Roman" w:eastAsia="Times New Roman" w:hAnsi="Times New Roman" w:cs="Times New Roman"/>
          <w:sz w:val="24"/>
          <w:szCs w:val="24"/>
        </w:rPr>
        <w:t>Saklofske</w:t>
      </w:r>
      <w:proofErr w:type="spellEnd"/>
      <w:r w:rsidR="00114775" w:rsidRPr="00235E4B">
        <w:rPr>
          <w:rFonts w:ascii="Times New Roman" w:eastAsia="Times New Roman" w:hAnsi="Times New Roman" w:cs="Times New Roman"/>
          <w:sz w:val="24"/>
          <w:szCs w:val="24"/>
        </w:rPr>
        <w:t>, &amp; Smith, 2017) consists of 9 statements to which participants indicate their level of agreement. Using a 5-point Likert-type scale. Response options range from 1 (Strongly Disagree) to 5 (Strongly Agree). Scores are averaged and can range from 1 to 5, with higher scores reflective of sadistic tendencies.</w:t>
      </w:r>
      <w:r w:rsidR="00092926">
        <w:rPr>
          <w:rFonts w:ascii="Times New Roman" w:eastAsia="Times New Roman" w:hAnsi="Times New Roman" w:cs="Times New Roman"/>
          <w:sz w:val="24"/>
          <w:szCs w:val="24"/>
        </w:rPr>
        <w:t xml:space="preserve"> </w:t>
      </w:r>
      <w:r w:rsidR="00092926" w:rsidRPr="00092926">
        <w:rPr>
          <w:rFonts w:ascii="Times New Roman" w:eastAsia="Times New Roman" w:hAnsi="Times New Roman" w:cs="Times New Roman"/>
          <w:sz w:val="24"/>
          <w:szCs w:val="24"/>
        </w:rPr>
        <w:t>Based on the present sample of participants, this scale demonstrated a</w:t>
      </w:r>
      <w:r w:rsidR="00CA5874">
        <w:rPr>
          <w:rFonts w:ascii="Times New Roman" w:eastAsia="Times New Roman" w:hAnsi="Times New Roman" w:cs="Times New Roman"/>
          <w:sz w:val="24"/>
          <w:szCs w:val="24"/>
        </w:rPr>
        <w:t>cceptable</w:t>
      </w:r>
      <w:r w:rsidR="00092926" w:rsidRPr="00092926">
        <w:rPr>
          <w:rFonts w:ascii="Times New Roman" w:eastAsia="Times New Roman" w:hAnsi="Times New Roman" w:cs="Times New Roman"/>
          <w:sz w:val="24"/>
          <w:szCs w:val="24"/>
        </w:rPr>
        <w:t xml:space="preserve"> reliability (Cronbach alpha = .8</w:t>
      </w:r>
      <w:r w:rsidR="00092926">
        <w:rPr>
          <w:rFonts w:ascii="Times New Roman" w:eastAsia="Times New Roman" w:hAnsi="Times New Roman" w:cs="Times New Roman"/>
          <w:sz w:val="24"/>
          <w:szCs w:val="24"/>
        </w:rPr>
        <w:t>7</w:t>
      </w:r>
      <w:r w:rsidR="00092926" w:rsidRPr="00092926">
        <w:rPr>
          <w:rFonts w:ascii="Times New Roman" w:eastAsia="Times New Roman" w:hAnsi="Times New Roman" w:cs="Times New Roman"/>
          <w:sz w:val="24"/>
          <w:szCs w:val="24"/>
        </w:rPr>
        <w:t>).</w:t>
      </w:r>
    </w:p>
    <w:p w14:paraId="34622C84" w14:textId="167D8506" w:rsidR="00EB2C86" w:rsidRPr="00235E4B" w:rsidRDefault="00EB2C86" w:rsidP="00EB2C86">
      <w:pPr>
        <w:pStyle w:val="ListParagraph"/>
        <w:numPr>
          <w:ilvl w:val="0"/>
          <w:numId w:val="1"/>
        </w:numPr>
        <w:spacing w:after="0"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 xml:space="preserve">Attitude Toward Whites. The </w:t>
      </w:r>
      <w:r w:rsidRPr="00235E4B">
        <w:rPr>
          <w:rFonts w:ascii="Times New Roman" w:eastAsia="Times New Roman" w:hAnsi="Times New Roman" w:cs="Times New Roman"/>
          <w:i/>
          <w:iCs/>
          <w:sz w:val="24"/>
          <w:szCs w:val="24"/>
        </w:rPr>
        <w:t>Johnson-</w:t>
      </w:r>
      <w:proofErr w:type="spellStart"/>
      <w:r w:rsidRPr="00235E4B">
        <w:rPr>
          <w:rFonts w:ascii="Times New Roman" w:eastAsia="Times New Roman" w:hAnsi="Times New Roman" w:cs="Times New Roman"/>
          <w:i/>
          <w:iCs/>
          <w:sz w:val="24"/>
          <w:szCs w:val="24"/>
        </w:rPr>
        <w:t>Lecci</w:t>
      </w:r>
      <w:proofErr w:type="spellEnd"/>
      <w:r w:rsidRPr="00235E4B">
        <w:rPr>
          <w:rFonts w:ascii="Times New Roman" w:eastAsia="Times New Roman" w:hAnsi="Times New Roman" w:cs="Times New Roman"/>
          <w:i/>
          <w:iCs/>
          <w:sz w:val="24"/>
          <w:szCs w:val="24"/>
        </w:rPr>
        <w:t xml:space="preserve"> Scale—modified</w:t>
      </w:r>
      <w:r w:rsidRPr="00235E4B">
        <w:rPr>
          <w:rFonts w:ascii="Times New Roman" w:eastAsia="Times New Roman" w:hAnsi="Times New Roman" w:cs="Times New Roman"/>
          <w:sz w:val="24"/>
          <w:szCs w:val="24"/>
        </w:rPr>
        <w:t xml:space="preserve"> (Johnson &amp; </w:t>
      </w:r>
      <w:proofErr w:type="spellStart"/>
      <w:r w:rsidRPr="00235E4B">
        <w:rPr>
          <w:rFonts w:ascii="Times New Roman" w:eastAsia="Times New Roman" w:hAnsi="Times New Roman" w:cs="Times New Roman"/>
          <w:sz w:val="24"/>
          <w:szCs w:val="24"/>
        </w:rPr>
        <w:t>Lecci</w:t>
      </w:r>
      <w:proofErr w:type="spellEnd"/>
      <w:r w:rsidRPr="00235E4B">
        <w:rPr>
          <w:rFonts w:ascii="Times New Roman" w:eastAsia="Times New Roman" w:hAnsi="Times New Roman" w:cs="Times New Roman"/>
          <w:sz w:val="24"/>
          <w:szCs w:val="24"/>
        </w:rPr>
        <w:t>, 2003) originally contain</w:t>
      </w:r>
      <w:r w:rsidR="00B3074B">
        <w:rPr>
          <w:rFonts w:ascii="Times New Roman" w:eastAsia="Times New Roman" w:hAnsi="Times New Roman" w:cs="Times New Roman"/>
          <w:sz w:val="24"/>
          <w:szCs w:val="24"/>
        </w:rPr>
        <w:t>ed</w:t>
      </w:r>
      <w:r w:rsidRPr="00235E4B">
        <w:rPr>
          <w:rFonts w:ascii="Times New Roman" w:eastAsia="Times New Roman" w:hAnsi="Times New Roman" w:cs="Times New Roman"/>
          <w:sz w:val="24"/>
          <w:szCs w:val="24"/>
        </w:rPr>
        <w:t xml:space="preserve"> 20 statements to which participants indicate their level of agreement using a 5-point Likert-type scale. Response options range from 1 (Strongly Disagree) to 5 (Strongly Agree). Scores are averaged and can range from 1 to 5, with higher scores reflecting more negative attitudes towards Whites. Johnson and </w:t>
      </w:r>
      <w:proofErr w:type="spellStart"/>
      <w:r w:rsidRPr="00235E4B">
        <w:rPr>
          <w:rFonts w:ascii="Times New Roman" w:eastAsia="Times New Roman" w:hAnsi="Times New Roman" w:cs="Times New Roman"/>
          <w:sz w:val="24"/>
          <w:szCs w:val="24"/>
        </w:rPr>
        <w:t>Lecci</w:t>
      </w:r>
      <w:proofErr w:type="spellEnd"/>
      <w:r w:rsidRPr="00235E4B">
        <w:rPr>
          <w:rFonts w:ascii="Times New Roman" w:eastAsia="Times New Roman" w:hAnsi="Times New Roman" w:cs="Times New Roman"/>
          <w:sz w:val="24"/>
          <w:szCs w:val="24"/>
        </w:rPr>
        <w:t xml:space="preserve"> developed the scale to assess African Americans’ attitudes toward Whites. Because the scale was deemed excessively long (i.e., containing too many items) and many of the items were outdated or inappropriate for a broader audience, some items were excluded in this modified version and other items were altered. This modified Johnson-</w:t>
      </w:r>
      <w:proofErr w:type="spellStart"/>
      <w:r w:rsidRPr="00235E4B">
        <w:rPr>
          <w:rFonts w:ascii="Times New Roman" w:eastAsia="Times New Roman" w:hAnsi="Times New Roman" w:cs="Times New Roman"/>
          <w:sz w:val="24"/>
          <w:szCs w:val="24"/>
        </w:rPr>
        <w:t>Lecci</w:t>
      </w:r>
      <w:proofErr w:type="spellEnd"/>
      <w:r w:rsidRPr="00235E4B">
        <w:rPr>
          <w:rFonts w:ascii="Times New Roman" w:eastAsia="Times New Roman" w:hAnsi="Times New Roman" w:cs="Times New Roman"/>
          <w:sz w:val="24"/>
          <w:szCs w:val="24"/>
        </w:rPr>
        <w:t xml:space="preserve"> Index contains 10 </w:t>
      </w:r>
      <w:r w:rsidRPr="00235E4B">
        <w:rPr>
          <w:rFonts w:ascii="Times New Roman" w:eastAsia="Times New Roman" w:hAnsi="Times New Roman" w:cs="Times New Roman"/>
          <w:sz w:val="24"/>
          <w:szCs w:val="24"/>
        </w:rPr>
        <w:lastRenderedPageBreak/>
        <w:t>statements. A sample item is, “I believe that most Whites would love to return to a time in which Blacks had no civil rights.”</w:t>
      </w:r>
      <w:r>
        <w:rPr>
          <w:rFonts w:ascii="Times New Roman" w:eastAsia="Times New Roman" w:hAnsi="Times New Roman" w:cs="Times New Roman"/>
          <w:sz w:val="24"/>
          <w:szCs w:val="24"/>
        </w:rPr>
        <w:t xml:space="preserve"> Based on the present sample of participants, this scale demonstrated acceptable reliability (Cronbach alpha = .90).</w:t>
      </w:r>
    </w:p>
    <w:p w14:paraId="522A8BE0" w14:textId="77777777" w:rsidR="00EB2C86" w:rsidRPr="00235E4B" w:rsidRDefault="00EB2C86" w:rsidP="00EB2C86">
      <w:pPr>
        <w:pStyle w:val="ListParagraph"/>
        <w:numPr>
          <w:ilvl w:val="0"/>
          <w:numId w:val="1"/>
        </w:numPr>
        <w:spacing w:line="480" w:lineRule="auto"/>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t xml:space="preserve">Attitudes Toward the United States. The </w:t>
      </w:r>
      <w:r w:rsidRPr="006504F8">
        <w:rPr>
          <w:rFonts w:ascii="Times New Roman" w:eastAsia="Times New Roman" w:hAnsi="Times New Roman" w:cs="Times New Roman"/>
          <w:i/>
          <w:iCs/>
          <w:sz w:val="24"/>
          <w:szCs w:val="24"/>
        </w:rPr>
        <w:t>Attitudes Toward the United States</w:t>
      </w:r>
      <w:r w:rsidRPr="00235E4B">
        <w:rPr>
          <w:rFonts w:ascii="Times New Roman" w:eastAsia="Times New Roman" w:hAnsi="Times New Roman" w:cs="Times New Roman"/>
          <w:sz w:val="24"/>
          <w:szCs w:val="24"/>
        </w:rPr>
        <w:t xml:space="preserve"> scale (</w:t>
      </w:r>
      <w:proofErr w:type="spellStart"/>
      <w:r w:rsidRPr="00235E4B">
        <w:rPr>
          <w:rFonts w:ascii="Times New Roman" w:eastAsia="Times New Roman" w:hAnsi="Times New Roman" w:cs="Times New Roman"/>
          <w:sz w:val="24"/>
          <w:szCs w:val="24"/>
        </w:rPr>
        <w:t>Velezmoro</w:t>
      </w:r>
      <w:proofErr w:type="spellEnd"/>
      <w:r w:rsidRPr="00235E4B">
        <w:rPr>
          <w:rFonts w:ascii="Times New Roman" w:eastAsia="Times New Roman" w:hAnsi="Times New Roman" w:cs="Times New Roman"/>
          <w:sz w:val="24"/>
          <w:szCs w:val="24"/>
        </w:rPr>
        <w:t xml:space="preserve"> &amp; Negy, 2017) contains ten statements to which participants indicate their level of agreement using a 5-point Likert-type scale. Response options range from 1 (Strongly Disagree) to 5 (Strongly Agree). Scores are averaged and can range from 1 to 5, with higher scores reflecting more positive attitudes toward the U.S. A sample item, is, “Life in the United States is generally good.” </w:t>
      </w:r>
      <w:r w:rsidRPr="007B27E6">
        <w:rPr>
          <w:rFonts w:ascii="Times New Roman" w:eastAsia="Times New Roman" w:hAnsi="Times New Roman" w:cs="Times New Roman"/>
          <w:sz w:val="24"/>
          <w:szCs w:val="24"/>
        </w:rPr>
        <w:t>Based on the present sample of participants, this scale demonstrated a</w:t>
      </w:r>
      <w:r>
        <w:rPr>
          <w:rFonts w:ascii="Times New Roman" w:eastAsia="Times New Roman" w:hAnsi="Times New Roman" w:cs="Times New Roman"/>
          <w:sz w:val="24"/>
          <w:szCs w:val="24"/>
        </w:rPr>
        <w:t>cceptable</w:t>
      </w:r>
      <w:r w:rsidRPr="007B27E6">
        <w:rPr>
          <w:rFonts w:ascii="Times New Roman" w:eastAsia="Times New Roman" w:hAnsi="Times New Roman" w:cs="Times New Roman"/>
          <w:sz w:val="24"/>
          <w:szCs w:val="24"/>
        </w:rPr>
        <w:t xml:space="preserve"> reliability (Cronbach alpha = .8</w:t>
      </w:r>
      <w:r>
        <w:rPr>
          <w:rFonts w:ascii="Times New Roman" w:eastAsia="Times New Roman" w:hAnsi="Times New Roman" w:cs="Times New Roman"/>
          <w:sz w:val="24"/>
          <w:szCs w:val="24"/>
        </w:rPr>
        <w:t>9</w:t>
      </w:r>
      <w:r w:rsidRPr="007B27E6">
        <w:rPr>
          <w:rFonts w:ascii="Times New Roman" w:eastAsia="Times New Roman" w:hAnsi="Times New Roman" w:cs="Times New Roman"/>
          <w:sz w:val="24"/>
          <w:szCs w:val="24"/>
        </w:rPr>
        <w:t>).</w:t>
      </w:r>
    </w:p>
    <w:p w14:paraId="0116F611" w14:textId="05DCB42B" w:rsidR="006514F5" w:rsidRDefault="006514F5" w:rsidP="0B7C1C14">
      <w:pPr>
        <w:pStyle w:val="ListParagraph"/>
        <w:numPr>
          <w:ilvl w:val="0"/>
          <w:numId w:val="1"/>
        </w:numPr>
        <w:spacing w:after="0" w:line="480" w:lineRule="auto"/>
        <w:rPr>
          <w:rFonts w:ascii="Times New Roman" w:eastAsia="Times New Roman" w:hAnsi="Times New Roman" w:cs="Times New Roman"/>
        </w:rPr>
      </w:pPr>
      <w:r w:rsidRPr="0B7C1C14">
        <w:rPr>
          <w:rFonts w:ascii="Times New Roman" w:eastAsia="Times New Roman" w:hAnsi="Times New Roman" w:cs="Times New Roman"/>
          <w:sz w:val="24"/>
          <w:szCs w:val="24"/>
        </w:rPr>
        <w:t>Ra</w:t>
      </w:r>
      <w:r w:rsidR="00B41F04" w:rsidRPr="0B7C1C14">
        <w:rPr>
          <w:rFonts w:ascii="Times New Roman" w:eastAsia="Times New Roman" w:hAnsi="Times New Roman" w:cs="Times New Roman"/>
          <w:sz w:val="24"/>
          <w:szCs w:val="24"/>
        </w:rPr>
        <w:t>dic</w:t>
      </w:r>
      <w:r w:rsidRPr="0B7C1C14">
        <w:rPr>
          <w:rFonts w:ascii="Times New Roman" w:eastAsia="Times New Roman" w:hAnsi="Times New Roman" w:cs="Times New Roman"/>
          <w:sz w:val="24"/>
          <w:szCs w:val="24"/>
        </w:rPr>
        <w:t>al Progressive Ideology</w:t>
      </w:r>
      <w:r w:rsidR="006504F8" w:rsidRPr="0B7C1C14">
        <w:rPr>
          <w:rFonts w:ascii="Times New Roman" w:eastAsia="Times New Roman" w:hAnsi="Times New Roman" w:cs="Times New Roman"/>
          <w:sz w:val="24"/>
          <w:szCs w:val="24"/>
        </w:rPr>
        <w:t xml:space="preserve"> (RPI)</w:t>
      </w:r>
      <w:r w:rsidR="007D10A7" w:rsidRPr="0B7C1C14">
        <w:rPr>
          <w:rFonts w:ascii="Times New Roman" w:eastAsia="Times New Roman" w:hAnsi="Times New Roman" w:cs="Times New Roman"/>
          <w:sz w:val="24"/>
          <w:szCs w:val="24"/>
        </w:rPr>
        <w:t xml:space="preserve">. The </w:t>
      </w:r>
      <w:r w:rsidR="006504F8" w:rsidRPr="0B7C1C14">
        <w:rPr>
          <w:rFonts w:ascii="Times New Roman" w:eastAsia="Times New Roman" w:hAnsi="Times New Roman" w:cs="Times New Roman"/>
          <w:i/>
          <w:iCs/>
          <w:sz w:val="24"/>
          <w:szCs w:val="24"/>
        </w:rPr>
        <w:t>Radical Progressive Ideology</w:t>
      </w:r>
      <w:r w:rsidR="006504F8" w:rsidRPr="0B7C1C14">
        <w:rPr>
          <w:rFonts w:ascii="Times New Roman" w:eastAsia="Times New Roman" w:hAnsi="Times New Roman" w:cs="Times New Roman"/>
          <w:sz w:val="24"/>
          <w:szCs w:val="24"/>
        </w:rPr>
        <w:t xml:space="preserve"> scale</w:t>
      </w:r>
      <w:r w:rsidR="00DE098A" w:rsidRPr="0B7C1C14">
        <w:rPr>
          <w:rFonts w:ascii="Times New Roman" w:eastAsia="Times New Roman" w:hAnsi="Times New Roman" w:cs="Times New Roman"/>
          <w:sz w:val="24"/>
          <w:szCs w:val="24"/>
        </w:rPr>
        <w:t xml:space="preserve"> was created by the </w:t>
      </w:r>
      <w:r w:rsidR="00CA5874" w:rsidRPr="0B7C1C14">
        <w:rPr>
          <w:rFonts w:ascii="Times New Roman" w:eastAsia="Times New Roman" w:hAnsi="Times New Roman" w:cs="Times New Roman"/>
          <w:sz w:val="24"/>
          <w:szCs w:val="24"/>
        </w:rPr>
        <w:t>first author</w:t>
      </w:r>
      <w:r w:rsidR="00DE098A" w:rsidRPr="0B7C1C14">
        <w:rPr>
          <w:rFonts w:ascii="Times New Roman" w:eastAsia="Times New Roman" w:hAnsi="Times New Roman" w:cs="Times New Roman"/>
          <w:sz w:val="24"/>
          <w:szCs w:val="24"/>
        </w:rPr>
        <w:t xml:space="preserve"> and was guided by some items reported in a similar study by Ferguson (</w:t>
      </w:r>
      <w:r w:rsidR="00011D2E" w:rsidRPr="0B7C1C14">
        <w:rPr>
          <w:rFonts w:ascii="Times New Roman" w:eastAsia="Times New Roman" w:hAnsi="Times New Roman" w:cs="Times New Roman"/>
          <w:sz w:val="24"/>
          <w:szCs w:val="24"/>
        </w:rPr>
        <w:t>2024</w:t>
      </w:r>
      <w:r w:rsidR="00DE098A" w:rsidRPr="0B7C1C14">
        <w:rPr>
          <w:rFonts w:ascii="Times New Roman" w:eastAsia="Times New Roman" w:hAnsi="Times New Roman" w:cs="Times New Roman"/>
          <w:sz w:val="24"/>
          <w:szCs w:val="24"/>
        </w:rPr>
        <w:t>).</w:t>
      </w:r>
      <w:r w:rsidR="00DE098A" w:rsidRPr="0B7C1C14">
        <w:rPr>
          <w:rFonts w:ascii="Times New Roman" w:eastAsia="Times New Roman" w:hAnsi="Times New Roman" w:cs="Times New Roman"/>
          <w:b/>
          <w:bCs/>
          <w:sz w:val="24"/>
          <w:szCs w:val="24"/>
        </w:rPr>
        <w:t xml:space="preserve"> </w:t>
      </w:r>
      <w:r w:rsidR="002B0D2E">
        <w:rPr>
          <w:rFonts w:ascii="Times New Roman" w:eastAsia="Times New Roman" w:hAnsi="Times New Roman" w:cs="Times New Roman"/>
          <w:b/>
          <w:bCs/>
          <w:sz w:val="24"/>
          <w:szCs w:val="24"/>
        </w:rPr>
        <w:t xml:space="preserve">These items were intuitively designed to represent statements and views which had become common in political discourse during the past decade (though the origin of many such views predates the current time frame).  </w:t>
      </w:r>
      <w:r w:rsidR="002B0D2E" w:rsidRPr="00290DD7">
        <w:rPr>
          <w:rFonts w:ascii="Times New Roman" w:eastAsia="Times New Roman" w:hAnsi="Times New Roman" w:cs="Times New Roman"/>
          <w:sz w:val="24"/>
          <w:szCs w:val="24"/>
        </w:rPr>
        <w:t>T</w:t>
      </w:r>
      <w:r w:rsidR="00CA5874" w:rsidRPr="0B7C1C14">
        <w:rPr>
          <w:rFonts w:ascii="Times New Roman" w:eastAsia="Times New Roman" w:hAnsi="Times New Roman" w:cs="Times New Roman"/>
          <w:sz w:val="24"/>
          <w:szCs w:val="24"/>
        </w:rPr>
        <w:t>he RPI</w:t>
      </w:r>
      <w:r w:rsidR="006504F8" w:rsidRPr="0B7C1C14">
        <w:rPr>
          <w:rFonts w:ascii="Times New Roman" w:eastAsia="Times New Roman" w:hAnsi="Times New Roman" w:cs="Times New Roman"/>
          <w:sz w:val="24"/>
          <w:szCs w:val="24"/>
        </w:rPr>
        <w:t xml:space="preserve"> scale</w:t>
      </w:r>
      <w:r w:rsidR="007D10A7" w:rsidRPr="0B7C1C14">
        <w:rPr>
          <w:rFonts w:ascii="Times New Roman" w:eastAsia="Times New Roman" w:hAnsi="Times New Roman" w:cs="Times New Roman"/>
          <w:sz w:val="24"/>
          <w:szCs w:val="24"/>
        </w:rPr>
        <w:t xml:space="preserve"> contains 22 statements to which participants indicate their level of agreement using a 5-poing Likert-type scale. Response options range from 1 (Strongly Disagree) to 5 (Strongly Agree). Scores are averaged and can range from 1 to 5, with higher scores reflective of greater endorsement of views consistent with </w:t>
      </w:r>
      <w:r w:rsidR="00C521D2" w:rsidRPr="0B7C1C14">
        <w:rPr>
          <w:rFonts w:ascii="Times New Roman" w:eastAsia="Times New Roman" w:hAnsi="Times New Roman" w:cs="Times New Roman"/>
          <w:sz w:val="24"/>
          <w:szCs w:val="24"/>
        </w:rPr>
        <w:t>RPI.</w:t>
      </w:r>
      <w:r w:rsidR="007D10A7" w:rsidRPr="0B7C1C14">
        <w:rPr>
          <w:rFonts w:ascii="Times New Roman" w:eastAsia="Times New Roman" w:hAnsi="Times New Roman" w:cs="Times New Roman"/>
          <w:sz w:val="24"/>
          <w:szCs w:val="24"/>
        </w:rPr>
        <w:t xml:space="preserve"> A sample item is: “</w:t>
      </w:r>
      <w:r w:rsidR="00A40315" w:rsidRPr="0B7C1C14">
        <w:rPr>
          <w:rFonts w:ascii="Times New Roman" w:eastAsia="Times New Roman" w:hAnsi="Times New Roman" w:cs="Times New Roman"/>
          <w:sz w:val="24"/>
          <w:szCs w:val="24"/>
        </w:rPr>
        <w:t>People opposed to transwomen competing in women’s sports are simply transphobic”</w:t>
      </w:r>
      <w:r w:rsidR="005401E1" w:rsidRPr="0B7C1C14">
        <w:rPr>
          <w:rFonts w:ascii="Times New Roman" w:eastAsia="Times New Roman" w:hAnsi="Times New Roman" w:cs="Times New Roman"/>
          <w:sz w:val="24"/>
          <w:szCs w:val="24"/>
        </w:rPr>
        <w:t xml:space="preserve"> (Appendix A contains the entire scale).</w:t>
      </w:r>
      <w:r w:rsidR="00092926" w:rsidRPr="0B7C1C14">
        <w:rPr>
          <w:rFonts w:ascii="Times New Roman" w:eastAsia="Times New Roman" w:hAnsi="Times New Roman" w:cs="Times New Roman"/>
          <w:sz w:val="24"/>
          <w:szCs w:val="24"/>
        </w:rPr>
        <w:t xml:space="preserve"> Based on the present sample of participants, this scale demonstrated </w:t>
      </w:r>
      <w:r w:rsidR="00CA5874" w:rsidRPr="0B7C1C14">
        <w:rPr>
          <w:rFonts w:ascii="Times New Roman" w:eastAsia="Times New Roman" w:hAnsi="Times New Roman" w:cs="Times New Roman"/>
          <w:sz w:val="24"/>
          <w:szCs w:val="24"/>
        </w:rPr>
        <w:t>acceptable</w:t>
      </w:r>
      <w:r w:rsidR="00092926" w:rsidRPr="0B7C1C14">
        <w:rPr>
          <w:rFonts w:ascii="Times New Roman" w:eastAsia="Times New Roman" w:hAnsi="Times New Roman" w:cs="Times New Roman"/>
          <w:sz w:val="24"/>
          <w:szCs w:val="24"/>
        </w:rPr>
        <w:t xml:space="preserve"> reliability </w:t>
      </w:r>
      <w:r w:rsidR="3F469E7A" w:rsidRPr="0B7C1C14">
        <w:rPr>
          <w:rFonts w:ascii="Times New Roman" w:eastAsia="Times New Roman" w:hAnsi="Times New Roman" w:cs="Times New Roman"/>
          <w:sz w:val="24"/>
          <w:szCs w:val="24"/>
        </w:rPr>
        <w:t xml:space="preserve">(Cronbach alpha = .92). </w:t>
      </w:r>
    </w:p>
    <w:p w14:paraId="4D3B74B9" w14:textId="5D8658BA" w:rsidR="3F469E7A" w:rsidRDefault="3F469E7A" w:rsidP="0B7C1C14">
      <w:pPr>
        <w:pStyle w:val="ListParagraph"/>
        <w:spacing w:after="0" w:line="480" w:lineRule="auto"/>
        <w:ind w:firstLine="720"/>
        <w:rPr>
          <w:rFonts w:ascii="Times New Roman" w:eastAsia="Times New Roman" w:hAnsi="Times New Roman" w:cs="Times New Roman"/>
          <w:b/>
          <w:bCs/>
        </w:rPr>
      </w:pPr>
      <w:r w:rsidRPr="0B7C1C14">
        <w:rPr>
          <w:rFonts w:ascii="Times New Roman" w:eastAsia="Times New Roman" w:hAnsi="Times New Roman" w:cs="Times New Roman"/>
          <w:b/>
          <w:bCs/>
          <w:sz w:val="24"/>
          <w:szCs w:val="24"/>
        </w:rPr>
        <w:lastRenderedPageBreak/>
        <w:t xml:space="preserve">We were interested as well in examining whether the RPI fit well as a single factor structure, given this is a new scale. We examined this using exploratory factor analysis in </w:t>
      </w:r>
      <w:proofErr w:type="spellStart"/>
      <w:r w:rsidRPr="0B7C1C14">
        <w:rPr>
          <w:rFonts w:ascii="Times New Roman" w:eastAsia="Times New Roman" w:hAnsi="Times New Roman" w:cs="Times New Roman"/>
          <w:b/>
          <w:bCs/>
          <w:sz w:val="24"/>
          <w:szCs w:val="24"/>
        </w:rPr>
        <w:t>jamovi</w:t>
      </w:r>
      <w:proofErr w:type="spellEnd"/>
      <w:r w:rsidRPr="0B7C1C14">
        <w:rPr>
          <w:rFonts w:ascii="Times New Roman" w:eastAsia="Times New Roman" w:hAnsi="Times New Roman" w:cs="Times New Roman"/>
          <w:b/>
          <w:bCs/>
          <w:sz w:val="24"/>
          <w:szCs w:val="24"/>
        </w:rPr>
        <w:t>. We note upfront heavy emphasis on exploratory as we had no preconceived beliefs about how the factor structure should look theoretically other than our interest in examining a single construct. Given we were most concerned about the possibility of uncorrelated factors, a maximum likelihood varimax rotation exploratory factor analysis was attempted. This suggested a two-factor solution, although most items that loaded on factor 2 (10 of 13) also loaded on factor 1.  The goodness of fit was modest (RMSEA = .0615, but TLI = .897 with χ</w:t>
      </w:r>
      <w:r w:rsidRPr="0B7C1C14">
        <w:rPr>
          <w:rFonts w:ascii="Times New Roman" w:eastAsia="Times New Roman" w:hAnsi="Times New Roman" w:cs="Times New Roman"/>
          <w:b/>
          <w:bCs/>
          <w:sz w:val="24"/>
          <w:szCs w:val="24"/>
          <w:vertAlign w:val="superscript"/>
        </w:rPr>
        <w:t>2</w:t>
      </w:r>
      <w:r w:rsidRPr="0B7C1C14">
        <w:rPr>
          <w:rFonts w:ascii="Times New Roman" w:eastAsia="Times New Roman" w:hAnsi="Times New Roman" w:cs="Times New Roman"/>
          <w:b/>
          <w:bCs/>
          <w:sz w:val="24"/>
          <w:szCs w:val="24"/>
        </w:rPr>
        <w:t xml:space="preserve"> = 318, </w:t>
      </w:r>
      <w:r w:rsidRPr="0B7C1C14">
        <w:rPr>
          <w:rFonts w:ascii="Times New Roman" w:eastAsia="Times New Roman" w:hAnsi="Times New Roman" w:cs="Times New Roman"/>
          <w:b/>
          <w:bCs/>
          <w:i/>
          <w:iCs/>
          <w:sz w:val="24"/>
          <w:szCs w:val="24"/>
        </w:rPr>
        <w:t xml:space="preserve">p </w:t>
      </w:r>
      <w:r w:rsidRPr="0B7C1C14">
        <w:rPr>
          <w:rFonts w:ascii="Times New Roman" w:eastAsia="Times New Roman" w:hAnsi="Times New Roman" w:cs="Times New Roman"/>
          <w:b/>
          <w:bCs/>
          <w:sz w:val="24"/>
          <w:szCs w:val="24"/>
        </w:rPr>
        <w:t xml:space="preserve">&lt; .001). As such we felt that a two-factor solution was not the best conceptualization for this scale.  </w:t>
      </w:r>
    </w:p>
    <w:p w14:paraId="636A984D" w14:textId="686FF98E" w:rsidR="00D56466" w:rsidRPr="007C4FD8" w:rsidRDefault="00D56466" w:rsidP="00D56466">
      <w:pPr>
        <w:spacing w:line="480" w:lineRule="auto"/>
        <w:ind w:firstLine="720"/>
        <w:contextualSpacing/>
        <w:jc w:val="center"/>
        <w:rPr>
          <w:rFonts w:ascii="Times New Roman" w:eastAsia="Times New Roman" w:hAnsi="Times New Roman" w:cs="Times New Roman"/>
          <w:b/>
          <w:bCs/>
          <w:sz w:val="24"/>
          <w:szCs w:val="24"/>
        </w:rPr>
      </w:pPr>
      <w:r w:rsidRPr="007C4FD8">
        <w:rPr>
          <w:rFonts w:ascii="Times New Roman" w:eastAsia="Times New Roman" w:hAnsi="Times New Roman" w:cs="Times New Roman"/>
          <w:b/>
          <w:bCs/>
          <w:sz w:val="24"/>
          <w:szCs w:val="24"/>
        </w:rPr>
        <w:t>Results</w:t>
      </w:r>
    </w:p>
    <w:p w14:paraId="760642D1" w14:textId="608B296D" w:rsidR="0048113F" w:rsidRDefault="0048113F" w:rsidP="0048113F">
      <w:pPr>
        <w:spacing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Post-hoc Power Analysis</w:t>
      </w:r>
    </w:p>
    <w:p w14:paraId="703624F0" w14:textId="356B9CBF" w:rsidR="0048113F" w:rsidRPr="00542110" w:rsidRDefault="0048113F" w:rsidP="0048113F">
      <w:pPr>
        <w:spacing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t xml:space="preserve">Using G*Power, we calculated that our sample was enough to detect a correlation coefficient of about </w:t>
      </w:r>
      <w:r>
        <w:rPr>
          <w:rFonts w:ascii="Times New Roman" w:eastAsia="Times New Roman" w:hAnsi="Times New Roman" w:cs="Times New Roman"/>
          <w:b/>
          <w:bCs/>
          <w:i/>
          <w:iCs/>
          <w:sz w:val="24"/>
          <w:szCs w:val="24"/>
        </w:rPr>
        <w:t xml:space="preserve">r </w:t>
      </w:r>
      <w:r>
        <w:rPr>
          <w:rFonts w:ascii="Times New Roman" w:eastAsia="Times New Roman" w:hAnsi="Times New Roman" w:cs="Times New Roman"/>
          <w:b/>
          <w:bCs/>
          <w:sz w:val="24"/>
          <w:szCs w:val="24"/>
        </w:rPr>
        <w:t xml:space="preserve">= .2, </w:t>
      </w:r>
      <w:r w:rsidR="00542110">
        <w:rPr>
          <w:rFonts w:ascii="Times New Roman" w:eastAsia="Times New Roman" w:hAnsi="Times New Roman" w:cs="Times New Roman"/>
          <w:b/>
          <w:bCs/>
          <w:sz w:val="24"/>
          <w:szCs w:val="24"/>
        </w:rPr>
        <w:t xml:space="preserve">or a standardized regression coefficient of approximately .184.  Given Ferguson’s (2009) recommendations of </w:t>
      </w:r>
      <w:r w:rsidR="00542110">
        <w:rPr>
          <w:rFonts w:ascii="Times New Roman" w:eastAsia="Times New Roman" w:hAnsi="Times New Roman" w:cs="Times New Roman"/>
          <w:b/>
          <w:bCs/>
          <w:i/>
          <w:iCs/>
          <w:sz w:val="24"/>
          <w:szCs w:val="24"/>
        </w:rPr>
        <w:t xml:space="preserve">r </w:t>
      </w:r>
      <w:r w:rsidR="00542110">
        <w:rPr>
          <w:rFonts w:ascii="Times New Roman" w:eastAsia="Times New Roman" w:hAnsi="Times New Roman" w:cs="Times New Roman"/>
          <w:b/>
          <w:bCs/>
          <w:sz w:val="24"/>
          <w:szCs w:val="24"/>
        </w:rPr>
        <w:t xml:space="preserve">= .20 as a reasonable cutoff for practical significance, we are comfortable with these numbers. It is possible some weaker effects may be missed, but such weaker effects may also not be reliable enough for </w:t>
      </w:r>
      <w:r w:rsidR="00290DD7">
        <w:rPr>
          <w:rFonts w:ascii="Times New Roman" w:eastAsia="Times New Roman" w:hAnsi="Times New Roman" w:cs="Times New Roman"/>
          <w:b/>
          <w:bCs/>
          <w:sz w:val="24"/>
          <w:szCs w:val="24"/>
        </w:rPr>
        <w:t xml:space="preserve">(prospective) </w:t>
      </w:r>
      <w:r w:rsidR="00542110">
        <w:rPr>
          <w:rFonts w:ascii="Times New Roman" w:eastAsia="Times New Roman" w:hAnsi="Times New Roman" w:cs="Times New Roman"/>
          <w:b/>
          <w:bCs/>
          <w:sz w:val="24"/>
          <w:szCs w:val="24"/>
        </w:rPr>
        <w:t xml:space="preserve">hypothesis support.  </w:t>
      </w:r>
    </w:p>
    <w:p w14:paraId="25B54029" w14:textId="77777777" w:rsidR="0013023E" w:rsidRDefault="00E1343D" w:rsidP="00EB2C86">
      <w:pPr>
        <w:spacing w:line="480" w:lineRule="auto"/>
        <w:ind w:firstLine="720"/>
        <w:contextualSpacing/>
        <w:rPr>
          <w:rFonts w:ascii="Times New Roman" w:eastAsia="Times New Roman" w:hAnsi="Times New Roman" w:cs="Times New Roman"/>
          <w:b/>
          <w:bCs/>
          <w:sz w:val="24"/>
          <w:szCs w:val="24"/>
        </w:rPr>
      </w:pPr>
      <w:r w:rsidRPr="006504F8">
        <w:rPr>
          <w:rFonts w:ascii="Times New Roman" w:eastAsia="Times New Roman" w:hAnsi="Times New Roman" w:cs="Times New Roman"/>
          <w:sz w:val="24"/>
          <w:szCs w:val="24"/>
        </w:rPr>
        <w:t>Table 1 shows the means and standard deviations for</w:t>
      </w:r>
      <w:r w:rsidR="007122F8" w:rsidRPr="006504F8">
        <w:rPr>
          <w:rFonts w:ascii="Times New Roman" w:eastAsia="Times New Roman" w:hAnsi="Times New Roman" w:cs="Times New Roman"/>
          <w:sz w:val="24"/>
          <w:szCs w:val="24"/>
        </w:rPr>
        <w:t xml:space="preserve"> </w:t>
      </w:r>
      <w:r w:rsidRPr="006504F8">
        <w:rPr>
          <w:rFonts w:ascii="Times New Roman" w:eastAsia="Times New Roman" w:hAnsi="Times New Roman" w:cs="Times New Roman"/>
          <w:sz w:val="24"/>
          <w:szCs w:val="24"/>
        </w:rPr>
        <w:t xml:space="preserve">study variables. </w:t>
      </w:r>
      <w:r w:rsidR="001906FB">
        <w:rPr>
          <w:rFonts w:ascii="Times New Roman" w:eastAsia="Times New Roman" w:hAnsi="Times New Roman" w:cs="Times New Roman"/>
          <w:b/>
          <w:bCs/>
          <w:sz w:val="24"/>
          <w:szCs w:val="24"/>
        </w:rPr>
        <w:t>Scores on the RPI were slightly higher for women (</w:t>
      </w:r>
      <w:r w:rsidR="001906FB">
        <w:rPr>
          <w:rFonts w:ascii="Times New Roman" w:eastAsia="Times New Roman" w:hAnsi="Times New Roman" w:cs="Times New Roman"/>
          <w:b/>
          <w:bCs/>
          <w:i/>
          <w:iCs/>
          <w:sz w:val="24"/>
          <w:szCs w:val="24"/>
        </w:rPr>
        <w:t xml:space="preserve">M </w:t>
      </w:r>
      <w:r w:rsidR="001906FB" w:rsidRPr="001906FB">
        <w:rPr>
          <w:rFonts w:ascii="Times New Roman" w:eastAsia="Times New Roman" w:hAnsi="Times New Roman" w:cs="Times New Roman"/>
          <w:b/>
          <w:bCs/>
          <w:sz w:val="24"/>
          <w:szCs w:val="24"/>
        </w:rPr>
        <w:t>= 2.74</w:t>
      </w:r>
      <w:r w:rsidR="001906FB">
        <w:rPr>
          <w:rFonts w:ascii="Times New Roman" w:eastAsia="Times New Roman" w:hAnsi="Times New Roman" w:cs="Times New Roman"/>
          <w:b/>
          <w:bCs/>
          <w:i/>
          <w:iCs/>
          <w:sz w:val="24"/>
          <w:szCs w:val="24"/>
        </w:rPr>
        <w:t xml:space="preserve">, SD </w:t>
      </w:r>
      <w:r w:rsidR="001906FB" w:rsidRPr="001906FB">
        <w:rPr>
          <w:rFonts w:ascii="Times New Roman" w:eastAsia="Times New Roman" w:hAnsi="Times New Roman" w:cs="Times New Roman"/>
          <w:b/>
          <w:bCs/>
          <w:sz w:val="24"/>
          <w:szCs w:val="24"/>
        </w:rPr>
        <w:t xml:space="preserve">= .69) </w:t>
      </w:r>
      <w:r w:rsidR="001906FB">
        <w:rPr>
          <w:rFonts w:ascii="Times New Roman" w:eastAsia="Times New Roman" w:hAnsi="Times New Roman" w:cs="Times New Roman"/>
          <w:sz w:val="24"/>
          <w:szCs w:val="24"/>
        </w:rPr>
        <w:t xml:space="preserve">than for men </w:t>
      </w:r>
      <w:r w:rsidR="001906FB">
        <w:rPr>
          <w:rFonts w:ascii="Times New Roman" w:eastAsia="Times New Roman" w:hAnsi="Times New Roman" w:cs="Times New Roman"/>
          <w:b/>
          <w:bCs/>
          <w:sz w:val="24"/>
          <w:szCs w:val="24"/>
        </w:rPr>
        <w:t>(</w:t>
      </w:r>
      <w:r w:rsidR="001906FB">
        <w:rPr>
          <w:rFonts w:ascii="Times New Roman" w:eastAsia="Times New Roman" w:hAnsi="Times New Roman" w:cs="Times New Roman"/>
          <w:b/>
          <w:bCs/>
          <w:i/>
          <w:iCs/>
          <w:sz w:val="24"/>
          <w:szCs w:val="24"/>
        </w:rPr>
        <w:t xml:space="preserve">M </w:t>
      </w:r>
      <w:r w:rsidR="001906FB" w:rsidRPr="001906FB">
        <w:rPr>
          <w:rFonts w:ascii="Times New Roman" w:eastAsia="Times New Roman" w:hAnsi="Times New Roman" w:cs="Times New Roman"/>
          <w:b/>
          <w:bCs/>
          <w:sz w:val="24"/>
          <w:szCs w:val="24"/>
        </w:rPr>
        <w:t>= 2.</w:t>
      </w:r>
      <w:r w:rsidR="001906FB">
        <w:rPr>
          <w:rFonts w:ascii="Times New Roman" w:eastAsia="Times New Roman" w:hAnsi="Times New Roman" w:cs="Times New Roman"/>
          <w:b/>
          <w:bCs/>
          <w:sz w:val="24"/>
          <w:szCs w:val="24"/>
        </w:rPr>
        <w:t>40</w:t>
      </w:r>
      <w:r w:rsidR="001906FB">
        <w:rPr>
          <w:rFonts w:ascii="Times New Roman" w:eastAsia="Times New Roman" w:hAnsi="Times New Roman" w:cs="Times New Roman"/>
          <w:b/>
          <w:bCs/>
          <w:i/>
          <w:iCs/>
          <w:sz w:val="24"/>
          <w:szCs w:val="24"/>
        </w:rPr>
        <w:t xml:space="preserve">, SD </w:t>
      </w:r>
      <w:r w:rsidR="001906FB" w:rsidRPr="001906FB">
        <w:rPr>
          <w:rFonts w:ascii="Times New Roman" w:eastAsia="Times New Roman" w:hAnsi="Times New Roman" w:cs="Times New Roman"/>
          <w:b/>
          <w:bCs/>
          <w:sz w:val="24"/>
          <w:szCs w:val="24"/>
        </w:rPr>
        <w:t>= .6</w:t>
      </w:r>
      <w:r w:rsidR="001906FB">
        <w:rPr>
          <w:rFonts w:ascii="Times New Roman" w:eastAsia="Times New Roman" w:hAnsi="Times New Roman" w:cs="Times New Roman"/>
          <w:b/>
          <w:bCs/>
          <w:sz w:val="24"/>
          <w:szCs w:val="24"/>
        </w:rPr>
        <w:t>4</w:t>
      </w:r>
      <w:r w:rsidR="00316ECF">
        <w:rPr>
          <w:rFonts w:ascii="Times New Roman" w:eastAsia="Times New Roman" w:hAnsi="Times New Roman" w:cs="Times New Roman"/>
          <w:b/>
          <w:bCs/>
          <w:sz w:val="24"/>
          <w:szCs w:val="24"/>
        </w:rPr>
        <w:t xml:space="preserve">), </w:t>
      </w:r>
      <w:r w:rsidR="001906FB">
        <w:rPr>
          <w:rFonts w:ascii="Times New Roman" w:eastAsia="Times New Roman" w:hAnsi="Times New Roman" w:cs="Times New Roman"/>
          <w:b/>
          <w:bCs/>
          <w:i/>
          <w:iCs/>
          <w:sz w:val="24"/>
          <w:szCs w:val="24"/>
        </w:rPr>
        <w:t>t</w:t>
      </w:r>
      <w:r w:rsidR="00316ECF">
        <w:rPr>
          <w:rFonts w:ascii="Times New Roman" w:eastAsia="Times New Roman" w:hAnsi="Times New Roman" w:cs="Times New Roman"/>
          <w:b/>
          <w:bCs/>
          <w:i/>
          <w:iCs/>
          <w:sz w:val="24"/>
          <w:szCs w:val="24"/>
        </w:rPr>
        <w:t xml:space="preserve"> </w:t>
      </w:r>
      <w:r w:rsidR="001906FB">
        <w:rPr>
          <w:rFonts w:ascii="Times New Roman" w:eastAsia="Times New Roman" w:hAnsi="Times New Roman" w:cs="Times New Roman"/>
          <w:b/>
          <w:bCs/>
          <w:sz w:val="24"/>
          <w:szCs w:val="24"/>
        </w:rPr>
        <w:t xml:space="preserve">(176) = 2.88, </w:t>
      </w:r>
      <w:r w:rsidR="001906FB">
        <w:rPr>
          <w:rFonts w:ascii="Times New Roman" w:eastAsia="Times New Roman" w:hAnsi="Times New Roman" w:cs="Times New Roman"/>
          <w:b/>
          <w:bCs/>
          <w:i/>
          <w:iCs/>
          <w:sz w:val="24"/>
          <w:szCs w:val="24"/>
        </w:rPr>
        <w:t xml:space="preserve">p </w:t>
      </w:r>
      <w:r w:rsidR="001906FB">
        <w:rPr>
          <w:rFonts w:ascii="Times New Roman" w:eastAsia="Times New Roman" w:hAnsi="Times New Roman" w:cs="Times New Roman"/>
          <w:b/>
          <w:bCs/>
          <w:sz w:val="24"/>
          <w:szCs w:val="24"/>
        </w:rPr>
        <w:t xml:space="preserve">= .004; </w:t>
      </w:r>
      <w:r w:rsidR="001906FB">
        <w:rPr>
          <w:rFonts w:ascii="Times New Roman" w:eastAsia="Times New Roman" w:hAnsi="Times New Roman" w:cs="Times New Roman"/>
          <w:b/>
          <w:bCs/>
          <w:i/>
          <w:iCs/>
          <w:sz w:val="24"/>
          <w:szCs w:val="24"/>
        </w:rPr>
        <w:t xml:space="preserve">d </w:t>
      </w:r>
      <w:r w:rsidR="001906FB">
        <w:rPr>
          <w:rFonts w:ascii="Times New Roman" w:eastAsia="Times New Roman" w:hAnsi="Times New Roman" w:cs="Times New Roman"/>
          <w:b/>
          <w:bCs/>
          <w:sz w:val="24"/>
          <w:szCs w:val="24"/>
        </w:rPr>
        <w:t>= .51</w:t>
      </w:r>
      <w:r w:rsidR="001906FB" w:rsidRPr="001906FB">
        <w:rPr>
          <w:rFonts w:ascii="Times New Roman" w:eastAsia="Times New Roman" w:hAnsi="Times New Roman" w:cs="Times New Roman"/>
          <w:b/>
          <w:bCs/>
          <w:sz w:val="24"/>
          <w:szCs w:val="24"/>
        </w:rPr>
        <w:t>)</w:t>
      </w:r>
      <w:r w:rsidR="001906FB">
        <w:rPr>
          <w:rFonts w:ascii="Times New Roman" w:eastAsia="Times New Roman" w:hAnsi="Times New Roman" w:cs="Times New Roman"/>
          <w:b/>
          <w:bCs/>
          <w:sz w:val="24"/>
          <w:szCs w:val="24"/>
        </w:rPr>
        <w:t>.  Regarding race, a one-way ANOVA was non-significant (</w:t>
      </w:r>
      <w:r w:rsidR="001906FB">
        <w:rPr>
          <w:rFonts w:ascii="Times New Roman" w:eastAsia="Times New Roman" w:hAnsi="Times New Roman" w:cs="Times New Roman"/>
          <w:b/>
          <w:bCs/>
          <w:i/>
          <w:iCs/>
          <w:sz w:val="24"/>
          <w:szCs w:val="24"/>
        </w:rPr>
        <w:t xml:space="preserve">p </w:t>
      </w:r>
      <w:r w:rsidR="001906FB">
        <w:rPr>
          <w:rFonts w:ascii="Times New Roman" w:eastAsia="Times New Roman" w:hAnsi="Times New Roman" w:cs="Times New Roman"/>
          <w:b/>
          <w:bCs/>
          <w:sz w:val="24"/>
          <w:szCs w:val="24"/>
        </w:rPr>
        <w:t>= .114).</w:t>
      </w:r>
      <w:r w:rsidR="002C53CE">
        <w:rPr>
          <w:rFonts w:ascii="Times New Roman" w:eastAsia="Times New Roman" w:hAnsi="Times New Roman" w:cs="Times New Roman"/>
          <w:b/>
          <w:bCs/>
          <w:sz w:val="24"/>
          <w:szCs w:val="24"/>
        </w:rPr>
        <w:t xml:space="preserve">  However, when restricted to the top three ethnic categories (</w:t>
      </w:r>
      <w:r w:rsidR="00316ECF">
        <w:rPr>
          <w:rFonts w:ascii="Times New Roman" w:eastAsia="Times New Roman" w:hAnsi="Times New Roman" w:cs="Times New Roman"/>
          <w:b/>
          <w:bCs/>
          <w:sz w:val="24"/>
          <w:szCs w:val="24"/>
        </w:rPr>
        <w:t>W</w:t>
      </w:r>
      <w:r w:rsidR="002C53CE">
        <w:rPr>
          <w:rFonts w:ascii="Times New Roman" w:eastAsia="Times New Roman" w:hAnsi="Times New Roman" w:cs="Times New Roman"/>
          <w:b/>
          <w:bCs/>
          <w:sz w:val="24"/>
          <w:szCs w:val="24"/>
        </w:rPr>
        <w:t xml:space="preserve">hite, </w:t>
      </w:r>
      <w:r w:rsidR="00290DD7">
        <w:rPr>
          <w:rFonts w:ascii="Times New Roman" w:eastAsia="Times New Roman" w:hAnsi="Times New Roman" w:cs="Times New Roman"/>
          <w:b/>
          <w:bCs/>
          <w:sz w:val="24"/>
          <w:szCs w:val="24"/>
        </w:rPr>
        <w:t>Hispanic</w:t>
      </w:r>
      <w:r w:rsidR="002C53CE">
        <w:rPr>
          <w:rFonts w:ascii="Times New Roman" w:eastAsia="Times New Roman" w:hAnsi="Times New Roman" w:cs="Times New Roman"/>
          <w:b/>
          <w:bCs/>
          <w:sz w:val="24"/>
          <w:szCs w:val="24"/>
        </w:rPr>
        <w:t xml:space="preserve">, </w:t>
      </w:r>
      <w:r w:rsidR="00316ECF">
        <w:rPr>
          <w:rFonts w:ascii="Times New Roman" w:eastAsia="Times New Roman" w:hAnsi="Times New Roman" w:cs="Times New Roman"/>
          <w:b/>
          <w:bCs/>
          <w:sz w:val="24"/>
          <w:szCs w:val="24"/>
        </w:rPr>
        <w:t>B</w:t>
      </w:r>
      <w:r w:rsidR="002C53CE">
        <w:rPr>
          <w:rFonts w:ascii="Times New Roman" w:eastAsia="Times New Roman" w:hAnsi="Times New Roman" w:cs="Times New Roman"/>
          <w:b/>
          <w:bCs/>
          <w:sz w:val="24"/>
          <w:szCs w:val="24"/>
        </w:rPr>
        <w:t xml:space="preserve">lack), </w:t>
      </w:r>
      <w:r w:rsidR="002C53CE">
        <w:rPr>
          <w:rFonts w:ascii="Times New Roman" w:eastAsia="Times New Roman" w:hAnsi="Times New Roman" w:cs="Times New Roman"/>
          <w:b/>
          <w:bCs/>
          <w:sz w:val="24"/>
          <w:szCs w:val="24"/>
        </w:rPr>
        <w:lastRenderedPageBreak/>
        <w:t xml:space="preserve">the analysis did just pass the significance threshold </w:t>
      </w:r>
      <w:r w:rsidR="00316ECF">
        <w:rPr>
          <w:rFonts w:ascii="Times New Roman" w:eastAsia="Times New Roman" w:hAnsi="Times New Roman" w:cs="Times New Roman"/>
          <w:b/>
          <w:bCs/>
          <w:sz w:val="24"/>
          <w:szCs w:val="24"/>
        </w:rPr>
        <w:t>(</w:t>
      </w:r>
      <w:r w:rsidR="002C53CE">
        <w:rPr>
          <w:rFonts w:ascii="Times New Roman" w:eastAsia="Times New Roman" w:hAnsi="Times New Roman" w:cs="Times New Roman"/>
          <w:b/>
          <w:bCs/>
          <w:sz w:val="24"/>
          <w:szCs w:val="24"/>
        </w:rPr>
        <w:t xml:space="preserve">Welch’s </w:t>
      </w:r>
      <w:r w:rsidR="002C53CE">
        <w:rPr>
          <w:rFonts w:ascii="Times New Roman" w:eastAsia="Times New Roman" w:hAnsi="Times New Roman" w:cs="Times New Roman"/>
          <w:b/>
          <w:bCs/>
          <w:i/>
          <w:iCs/>
          <w:sz w:val="24"/>
          <w:szCs w:val="24"/>
        </w:rPr>
        <w:t>F</w:t>
      </w:r>
      <w:r w:rsidR="00316ECF">
        <w:rPr>
          <w:rFonts w:ascii="Times New Roman" w:eastAsia="Times New Roman" w:hAnsi="Times New Roman" w:cs="Times New Roman"/>
          <w:b/>
          <w:bCs/>
          <w:i/>
          <w:iCs/>
          <w:sz w:val="24"/>
          <w:szCs w:val="24"/>
        </w:rPr>
        <w:t xml:space="preserve"> </w:t>
      </w:r>
      <w:r w:rsidR="00316ECF" w:rsidRPr="00316ECF">
        <w:rPr>
          <w:rFonts w:ascii="Times New Roman" w:eastAsia="Times New Roman" w:hAnsi="Times New Roman" w:cs="Times New Roman"/>
          <w:b/>
          <w:bCs/>
          <w:sz w:val="24"/>
          <w:szCs w:val="24"/>
        </w:rPr>
        <w:t>[</w:t>
      </w:r>
      <w:r w:rsidR="002C53CE">
        <w:rPr>
          <w:rFonts w:ascii="Times New Roman" w:eastAsia="Times New Roman" w:hAnsi="Times New Roman" w:cs="Times New Roman"/>
          <w:b/>
          <w:bCs/>
          <w:sz w:val="24"/>
          <w:szCs w:val="24"/>
        </w:rPr>
        <w:t>2, 58.5</w:t>
      </w:r>
      <w:r w:rsidR="00316ECF">
        <w:rPr>
          <w:rFonts w:ascii="Times New Roman" w:eastAsia="Times New Roman" w:hAnsi="Times New Roman" w:cs="Times New Roman"/>
          <w:b/>
          <w:bCs/>
          <w:sz w:val="24"/>
          <w:szCs w:val="24"/>
        </w:rPr>
        <w:t>]</w:t>
      </w:r>
      <w:r w:rsidR="002C53CE">
        <w:rPr>
          <w:rFonts w:ascii="Times New Roman" w:eastAsia="Times New Roman" w:hAnsi="Times New Roman" w:cs="Times New Roman"/>
          <w:b/>
          <w:bCs/>
          <w:sz w:val="24"/>
          <w:szCs w:val="24"/>
        </w:rPr>
        <w:t xml:space="preserve"> = 3.38, </w:t>
      </w:r>
      <w:r w:rsidR="002C53CE">
        <w:rPr>
          <w:rFonts w:ascii="Times New Roman" w:eastAsia="Times New Roman" w:hAnsi="Times New Roman" w:cs="Times New Roman"/>
          <w:b/>
          <w:bCs/>
          <w:i/>
          <w:iCs/>
          <w:sz w:val="24"/>
          <w:szCs w:val="24"/>
        </w:rPr>
        <w:t xml:space="preserve">p </w:t>
      </w:r>
      <w:r w:rsidR="002C53CE">
        <w:rPr>
          <w:rFonts w:ascii="Times New Roman" w:eastAsia="Times New Roman" w:hAnsi="Times New Roman" w:cs="Times New Roman"/>
          <w:b/>
          <w:bCs/>
          <w:sz w:val="24"/>
          <w:szCs w:val="24"/>
        </w:rPr>
        <w:t xml:space="preserve">= .041, </w:t>
      </w:r>
      <w:r w:rsidR="002B1175">
        <w:rPr>
          <w:rFonts w:ascii="Times New Roman" w:eastAsia="Times New Roman" w:hAnsi="Times New Roman" w:cs="Times New Roman"/>
          <w:b/>
          <w:bCs/>
          <w:i/>
          <w:iCs/>
          <w:sz w:val="24"/>
          <w:szCs w:val="24"/>
        </w:rPr>
        <w:t xml:space="preserve">r </w:t>
      </w:r>
      <w:r w:rsidR="002B1175">
        <w:rPr>
          <w:rFonts w:ascii="Times New Roman" w:eastAsia="Times New Roman" w:hAnsi="Times New Roman" w:cs="Times New Roman"/>
          <w:b/>
          <w:bCs/>
          <w:sz w:val="24"/>
          <w:szCs w:val="24"/>
        </w:rPr>
        <w:t>= .023) with black respondents demonstrating a slightly higher mean score (</w:t>
      </w:r>
      <w:r w:rsidR="002B1175">
        <w:rPr>
          <w:rFonts w:ascii="Times New Roman" w:eastAsia="Times New Roman" w:hAnsi="Times New Roman" w:cs="Times New Roman"/>
          <w:b/>
          <w:bCs/>
          <w:i/>
          <w:iCs/>
          <w:sz w:val="24"/>
          <w:szCs w:val="24"/>
        </w:rPr>
        <w:t xml:space="preserve">M </w:t>
      </w:r>
      <w:r w:rsidR="002B1175" w:rsidRPr="001906FB">
        <w:rPr>
          <w:rFonts w:ascii="Times New Roman" w:eastAsia="Times New Roman" w:hAnsi="Times New Roman" w:cs="Times New Roman"/>
          <w:b/>
          <w:bCs/>
          <w:sz w:val="24"/>
          <w:szCs w:val="24"/>
        </w:rPr>
        <w:t>= 2.</w:t>
      </w:r>
      <w:r w:rsidR="002B1175">
        <w:rPr>
          <w:rFonts w:ascii="Times New Roman" w:eastAsia="Times New Roman" w:hAnsi="Times New Roman" w:cs="Times New Roman"/>
          <w:b/>
          <w:bCs/>
          <w:sz w:val="24"/>
          <w:szCs w:val="24"/>
        </w:rPr>
        <w:t>99</w:t>
      </w:r>
      <w:r w:rsidR="002B1175">
        <w:rPr>
          <w:rFonts w:ascii="Times New Roman" w:eastAsia="Times New Roman" w:hAnsi="Times New Roman" w:cs="Times New Roman"/>
          <w:b/>
          <w:bCs/>
          <w:i/>
          <w:iCs/>
          <w:sz w:val="24"/>
          <w:szCs w:val="24"/>
        </w:rPr>
        <w:t xml:space="preserve">, SD </w:t>
      </w:r>
      <w:r w:rsidR="002B1175" w:rsidRPr="001906FB">
        <w:rPr>
          <w:rFonts w:ascii="Times New Roman" w:eastAsia="Times New Roman" w:hAnsi="Times New Roman" w:cs="Times New Roman"/>
          <w:b/>
          <w:bCs/>
          <w:sz w:val="24"/>
          <w:szCs w:val="24"/>
        </w:rPr>
        <w:t>= .6</w:t>
      </w:r>
      <w:r w:rsidR="002B1175">
        <w:rPr>
          <w:rFonts w:ascii="Times New Roman" w:eastAsia="Times New Roman" w:hAnsi="Times New Roman" w:cs="Times New Roman"/>
          <w:b/>
          <w:bCs/>
          <w:sz w:val="24"/>
          <w:szCs w:val="24"/>
        </w:rPr>
        <w:t>5</w:t>
      </w:r>
      <w:r w:rsidR="002B1175" w:rsidRPr="001906FB">
        <w:rPr>
          <w:rFonts w:ascii="Times New Roman" w:eastAsia="Times New Roman" w:hAnsi="Times New Roman" w:cs="Times New Roman"/>
          <w:b/>
          <w:bCs/>
          <w:sz w:val="24"/>
          <w:szCs w:val="24"/>
        </w:rPr>
        <w:t>)</w:t>
      </w:r>
      <w:r w:rsidR="001906FB">
        <w:rPr>
          <w:rFonts w:ascii="Times New Roman" w:eastAsia="Times New Roman" w:hAnsi="Times New Roman" w:cs="Times New Roman"/>
          <w:b/>
          <w:bCs/>
          <w:sz w:val="24"/>
          <w:szCs w:val="24"/>
        </w:rPr>
        <w:t xml:space="preserve"> </w:t>
      </w:r>
      <w:r w:rsidR="002B1175">
        <w:rPr>
          <w:rFonts w:ascii="Times New Roman" w:eastAsia="Times New Roman" w:hAnsi="Times New Roman" w:cs="Times New Roman"/>
          <w:b/>
          <w:bCs/>
          <w:sz w:val="24"/>
          <w:szCs w:val="24"/>
        </w:rPr>
        <w:t>than white</w:t>
      </w:r>
      <w:r w:rsidR="00316ECF">
        <w:rPr>
          <w:rFonts w:ascii="Times New Roman" w:eastAsia="Times New Roman" w:hAnsi="Times New Roman" w:cs="Times New Roman"/>
          <w:b/>
          <w:bCs/>
          <w:sz w:val="24"/>
          <w:szCs w:val="24"/>
        </w:rPr>
        <w:t xml:space="preserve"> respondents</w:t>
      </w:r>
      <w:r w:rsidR="002B1175">
        <w:rPr>
          <w:rFonts w:ascii="Times New Roman" w:eastAsia="Times New Roman" w:hAnsi="Times New Roman" w:cs="Times New Roman"/>
          <w:b/>
          <w:bCs/>
          <w:sz w:val="24"/>
          <w:szCs w:val="24"/>
        </w:rPr>
        <w:t xml:space="preserve"> (</w:t>
      </w:r>
      <w:r w:rsidR="002B1175">
        <w:rPr>
          <w:rFonts w:ascii="Times New Roman" w:eastAsia="Times New Roman" w:hAnsi="Times New Roman" w:cs="Times New Roman"/>
          <w:b/>
          <w:bCs/>
          <w:i/>
          <w:iCs/>
          <w:sz w:val="24"/>
          <w:szCs w:val="24"/>
        </w:rPr>
        <w:t xml:space="preserve">M </w:t>
      </w:r>
      <w:r w:rsidR="002B1175" w:rsidRPr="001906FB">
        <w:rPr>
          <w:rFonts w:ascii="Times New Roman" w:eastAsia="Times New Roman" w:hAnsi="Times New Roman" w:cs="Times New Roman"/>
          <w:b/>
          <w:bCs/>
          <w:sz w:val="24"/>
          <w:szCs w:val="24"/>
        </w:rPr>
        <w:t>= 2.</w:t>
      </w:r>
      <w:r w:rsidR="002B1175">
        <w:rPr>
          <w:rFonts w:ascii="Times New Roman" w:eastAsia="Times New Roman" w:hAnsi="Times New Roman" w:cs="Times New Roman"/>
          <w:b/>
          <w:bCs/>
          <w:sz w:val="24"/>
          <w:szCs w:val="24"/>
        </w:rPr>
        <w:t>56</w:t>
      </w:r>
      <w:r w:rsidR="002B1175">
        <w:rPr>
          <w:rFonts w:ascii="Times New Roman" w:eastAsia="Times New Roman" w:hAnsi="Times New Roman" w:cs="Times New Roman"/>
          <w:b/>
          <w:bCs/>
          <w:i/>
          <w:iCs/>
          <w:sz w:val="24"/>
          <w:szCs w:val="24"/>
        </w:rPr>
        <w:t xml:space="preserve">, SD </w:t>
      </w:r>
      <w:r w:rsidR="002B1175" w:rsidRPr="001906FB">
        <w:rPr>
          <w:rFonts w:ascii="Times New Roman" w:eastAsia="Times New Roman" w:hAnsi="Times New Roman" w:cs="Times New Roman"/>
          <w:b/>
          <w:bCs/>
          <w:sz w:val="24"/>
          <w:szCs w:val="24"/>
        </w:rPr>
        <w:t>= .</w:t>
      </w:r>
      <w:r w:rsidR="002B1175">
        <w:rPr>
          <w:rFonts w:ascii="Times New Roman" w:eastAsia="Times New Roman" w:hAnsi="Times New Roman" w:cs="Times New Roman"/>
          <w:b/>
          <w:bCs/>
          <w:sz w:val="24"/>
          <w:szCs w:val="24"/>
        </w:rPr>
        <w:t>74</w:t>
      </w:r>
      <w:r w:rsidR="002B1175" w:rsidRPr="001906FB">
        <w:rPr>
          <w:rFonts w:ascii="Times New Roman" w:eastAsia="Times New Roman" w:hAnsi="Times New Roman" w:cs="Times New Roman"/>
          <w:b/>
          <w:bCs/>
          <w:sz w:val="24"/>
          <w:szCs w:val="24"/>
        </w:rPr>
        <w:t>)</w:t>
      </w:r>
      <w:r w:rsidR="002B1175">
        <w:rPr>
          <w:rFonts w:ascii="Times New Roman" w:eastAsia="Times New Roman" w:hAnsi="Times New Roman" w:cs="Times New Roman"/>
          <w:b/>
          <w:bCs/>
          <w:sz w:val="24"/>
          <w:szCs w:val="24"/>
        </w:rPr>
        <w:t xml:space="preserve"> or </w:t>
      </w:r>
      <w:r w:rsidR="0013023E">
        <w:rPr>
          <w:rFonts w:ascii="Times New Roman" w:eastAsia="Times New Roman" w:hAnsi="Times New Roman" w:cs="Times New Roman"/>
          <w:b/>
          <w:bCs/>
          <w:sz w:val="24"/>
          <w:szCs w:val="24"/>
        </w:rPr>
        <w:t>Hispanics</w:t>
      </w:r>
      <w:r w:rsidR="002B1175">
        <w:rPr>
          <w:rFonts w:ascii="Times New Roman" w:eastAsia="Times New Roman" w:hAnsi="Times New Roman" w:cs="Times New Roman"/>
          <w:b/>
          <w:bCs/>
          <w:sz w:val="24"/>
          <w:szCs w:val="24"/>
        </w:rPr>
        <w:t xml:space="preserve"> (</w:t>
      </w:r>
      <w:r w:rsidR="002B1175">
        <w:rPr>
          <w:rFonts w:ascii="Times New Roman" w:eastAsia="Times New Roman" w:hAnsi="Times New Roman" w:cs="Times New Roman"/>
          <w:b/>
          <w:bCs/>
          <w:i/>
          <w:iCs/>
          <w:sz w:val="24"/>
          <w:szCs w:val="24"/>
        </w:rPr>
        <w:t xml:space="preserve">M </w:t>
      </w:r>
      <w:r w:rsidR="002B1175" w:rsidRPr="001906FB">
        <w:rPr>
          <w:rFonts w:ascii="Times New Roman" w:eastAsia="Times New Roman" w:hAnsi="Times New Roman" w:cs="Times New Roman"/>
          <w:b/>
          <w:bCs/>
          <w:sz w:val="24"/>
          <w:szCs w:val="24"/>
        </w:rPr>
        <w:t>= 2.</w:t>
      </w:r>
      <w:r w:rsidR="002B1175">
        <w:rPr>
          <w:rFonts w:ascii="Times New Roman" w:eastAsia="Times New Roman" w:hAnsi="Times New Roman" w:cs="Times New Roman"/>
          <w:b/>
          <w:bCs/>
          <w:sz w:val="24"/>
          <w:szCs w:val="24"/>
        </w:rPr>
        <w:t>66</w:t>
      </w:r>
      <w:r w:rsidR="002B1175">
        <w:rPr>
          <w:rFonts w:ascii="Times New Roman" w:eastAsia="Times New Roman" w:hAnsi="Times New Roman" w:cs="Times New Roman"/>
          <w:b/>
          <w:bCs/>
          <w:i/>
          <w:iCs/>
          <w:sz w:val="24"/>
          <w:szCs w:val="24"/>
        </w:rPr>
        <w:t xml:space="preserve">, SD </w:t>
      </w:r>
      <w:r w:rsidR="002B1175" w:rsidRPr="001906FB">
        <w:rPr>
          <w:rFonts w:ascii="Times New Roman" w:eastAsia="Times New Roman" w:hAnsi="Times New Roman" w:cs="Times New Roman"/>
          <w:b/>
          <w:bCs/>
          <w:sz w:val="24"/>
          <w:szCs w:val="24"/>
        </w:rPr>
        <w:t>= .6</w:t>
      </w:r>
      <w:r w:rsidR="002B1175">
        <w:rPr>
          <w:rFonts w:ascii="Times New Roman" w:eastAsia="Times New Roman" w:hAnsi="Times New Roman" w:cs="Times New Roman"/>
          <w:b/>
          <w:bCs/>
          <w:sz w:val="24"/>
          <w:szCs w:val="24"/>
        </w:rPr>
        <w:t>7</w:t>
      </w:r>
      <w:r w:rsidR="002B1175" w:rsidRPr="001906FB">
        <w:rPr>
          <w:rFonts w:ascii="Times New Roman" w:eastAsia="Times New Roman" w:hAnsi="Times New Roman" w:cs="Times New Roman"/>
          <w:b/>
          <w:bCs/>
          <w:sz w:val="24"/>
          <w:szCs w:val="24"/>
        </w:rPr>
        <w:t>)</w:t>
      </w:r>
      <w:r w:rsidR="002B1175">
        <w:rPr>
          <w:rFonts w:ascii="Times New Roman" w:eastAsia="Times New Roman" w:hAnsi="Times New Roman" w:cs="Times New Roman"/>
          <w:b/>
          <w:bCs/>
          <w:sz w:val="24"/>
          <w:szCs w:val="24"/>
        </w:rPr>
        <w:t>.</w:t>
      </w:r>
      <w:r w:rsidR="001906FB">
        <w:rPr>
          <w:rFonts w:ascii="Times New Roman" w:eastAsia="Times New Roman" w:hAnsi="Times New Roman" w:cs="Times New Roman"/>
          <w:b/>
          <w:bCs/>
          <w:sz w:val="24"/>
          <w:szCs w:val="24"/>
        </w:rPr>
        <w:t xml:space="preserve"> </w:t>
      </w:r>
    </w:p>
    <w:p w14:paraId="5D0B824C" w14:textId="696A5C7B" w:rsidR="0049073B" w:rsidRPr="006504F8" w:rsidRDefault="008B0305" w:rsidP="0013023E">
      <w:pPr>
        <w:spacing w:line="480" w:lineRule="auto"/>
        <w:ind w:firstLine="720"/>
        <w:contextualSpacing/>
        <w:rPr>
          <w:rFonts w:ascii="Times New Roman" w:eastAsia="Times New Roman" w:hAnsi="Times New Roman" w:cs="Times New Roman"/>
          <w:sz w:val="24"/>
          <w:szCs w:val="24"/>
        </w:rPr>
      </w:pPr>
      <w:r w:rsidRPr="006504F8">
        <w:rPr>
          <w:rFonts w:ascii="Times New Roman" w:eastAsia="Times New Roman" w:hAnsi="Times New Roman" w:cs="Times New Roman"/>
          <w:sz w:val="24"/>
          <w:szCs w:val="24"/>
        </w:rPr>
        <w:t xml:space="preserve">To determine if study variables would predict </w:t>
      </w:r>
      <w:r w:rsidR="00EB2C86" w:rsidRPr="006504F8">
        <w:rPr>
          <w:rFonts w:ascii="Times New Roman" w:eastAsia="Times New Roman" w:hAnsi="Times New Roman" w:cs="Times New Roman"/>
          <w:sz w:val="24"/>
          <w:szCs w:val="24"/>
        </w:rPr>
        <w:t xml:space="preserve">beliefs consistent with </w:t>
      </w:r>
      <w:r w:rsidR="001C4D34" w:rsidRPr="006504F8">
        <w:rPr>
          <w:rFonts w:ascii="Times New Roman" w:eastAsia="Times New Roman" w:hAnsi="Times New Roman" w:cs="Times New Roman"/>
          <w:sz w:val="24"/>
          <w:szCs w:val="24"/>
        </w:rPr>
        <w:t>RPI</w:t>
      </w:r>
      <w:r w:rsidR="00EB2C86" w:rsidRPr="006504F8">
        <w:rPr>
          <w:rFonts w:ascii="Times New Roman" w:eastAsia="Times New Roman" w:hAnsi="Times New Roman" w:cs="Times New Roman"/>
          <w:sz w:val="24"/>
          <w:szCs w:val="24"/>
        </w:rPr>
        <w:t>,</w:t>
      </w:r>
      <w:r w:rsidRPr="006504F8">
        <w:rPr>
          <w:rFonts w:ascii="Times New Roman" w:eastAsia="Times New Roman" w:hAnsi="Times New Roman" w:cs="Times New Roman"/>
          <w:sz w:val="24"/>
          <w:szCs w:val="24"/>
        </w:rPr>
        <w:t xml:space="preserve"> a standard multiple regression was performed on the data. The predictor variables were: need to belong, left-wing authoritarianism, tendency for interpersonal victimho</w:t>
      </w:r>
      <w:r w:rsidR="0049073B" w:rsidRPr="006504F8">
        <w:rPr>
          <w:rFonts w:ascii="Times New Roman" w:eastAsia="Times New Roman" w:hAnsi="Times New Roman" w:cs="Times New Roman"/>
          <w:sz w:val="24"/>
          <w:szCs w:val="24"/>
        </w:rPr>
        <w:t xml:space="preserve">od, autonomous thinking, sadism, </w:t>
      </w:r>
      <w:r w:rsidR="00153C62" w:rsidRPr="006504F8">
        <w:rPr>
          <w:rFonts w:ascii="Times New Roman" w:eastAsia="Times New Roman" w:hAnsi="Times New Roman" w:cs="Times New Roman"/>
          <w:sz w:val="24"/>
          <w:szCs w:val="24"/>
        </w:rPr>
        <w:t xml:space="preserve">attitudes toward Whites, </w:t>
      </w:r>
      <w:r w:rsidR="0049073B" w:rsidRPr="006504F8">
        <w:rPr>
          <w:rFonts w:ascii="Times New Roman" w:eastAsia="Times New Roman" w:hAnsi="Times New Roman" w:cs="Times New Roman"/>
          <w:sz w:val="24"/>
          <w:szCs w:val="24"/>
        </w:rPr>
        <w:t xml:space="preserve">and attitudes toward the U.S. The criterion variable was </w:t>
      </w:r>
      <w:r w:rsidR="00A82742" w:rsidRPr="006504F8">
        <w:rPr>
          <w:rFonts w:ascii="Times New Roman" w:eastAsia="Times New Roman" w:hAnsi="Times New Roman" w:cs="Times New Roman"/>
          <w:sz w:val="24"/>
          <w:szCs w:val="24"/>
        </w:rPr>
        <w:t xml:space="preserve">scores on the </w:t>
      </w:r>
      <w:r w:rsidR="00EE7A57">
        <w:rPr>
          <w:rFonts w:ascii="Times New Roman" w:eastAsia="Times New Roman" w:hAnsi="Times New Roman" w:cs="Times New Roman"/>
          <w:sz w:val="24"/>
          <w:szCs w:val="24"/>
        </w:rPr>
        <w:t>RPI</w:t>
      </w:r>
      <w:r w:rsidR="00A82742" w:rsidRPr="006504F8">
        <w:rPr>
          <w:rFonts w:ascii="Times New Roman" w:eastAsia="Times New Roman" w:hAnsi="Times New Roman" w:cs="Times New Roman"/>
          <w:sz w:val="24"/>
          <w:szCs w:val="24"/>
        </w:rPr>
        <w:t xml:space="preserve"> </w:t>
      </w:r>
      <w:r w:rsidR="00C13429">
        <w:rPr>
          <w:rFonts w:ascii="Times New Roman" w:eastAsia="Times New Roman" w:hAnsi="Times New Roman" w:cs="Times New Roman"/>
          <w:sz w:val="24"/>
          <w:szCs w:val="24"/>
        </w:rPr>
        <w:t>s</w:t>
      </w:r>
      <w:r w:rsidR="00A82742" w:rsidRPr="006504F8">
        <w:rPr>
          <w:rFonts w:ascii="Times New Roman" w:eastAsia="Times New Roman" w:hAnsi="Times New Roman" w:cs="Times New Roman"/>
          <w:sz w:val="24"/>
          <w:szCs w:val="24"/>
        </w:rPr>
        <w:t>cale</w:t>
      </w:r>
      <w:r w:rsidR="0049073B" w:rsidRPr="006504F8">
        <w:rPr>
          <w:rFonts w:ascii="Times New Roman" w:eastAsia="Times New Roman" w:hAnsi="Times New Roman" w:cs="Times New Roman"/>
          <w:sz w:val="24"/>
          <w:szCs w:val="24"/>
        </w:rPr>
        <w:t>.</w:t>
      </w:r>
      <w:r w:rsidR="0013023E">
        <w:rPr>
          <w:rFonts w:ascii="Times New Roman" w:eastAsia="Times New Roman" w:hAnsi="Times New Roman" w:cs="Times New Roman"/>
          <w:sz w:val="24"/>
          <w:szCs w:val="24"/>
        </w:rPr>
        <w:t xml:space="preserve"> </w:t>
      </w:r>
      <w:r w:rsidR="00717265">
        <w:rPr>
          <w:rFonts w:ascii="Times New Roman" w:eastAsia="Times New Roman" w:hAnsi="Times New Roman" w:cs="Times New Roman"/>
          <w:sz w:val="24"/>
          <w:szCs w:val="24"/>
        </w:rPr>
        <w:t xml:space="preserve">As shown in Table 2, </w:t>
      </w:r>
      <w:r w:rsidR="00693B60">
        <w:rPr>
          <w:rFonts w:ascii="Times New Roman" w:eastAsia="Times New Roman" w:hAnsi="Times New Roman" w:cs="Times New Roman"/>
          <w:sz w:val="24"/>
          <w:szCs w:val="24"/>
        </w:rPr>
        <w:t xml:space="preserve">when taken </w:t>
      </w:r>
      <w:r w:rsidR="00717265">
        <w:rPr>
          <w:rFonts w:ascii="Times New Roman" w:eastAsia="Times New Roman" w:hAnsi="Times New Roman" w:cs="Times New Roman"/>
          <w:sz w:val="24"/>
          <w:szCs w:val="24"/>
        </w:rPr>
        <w:t>t</w:t>
      </w:r>
      <w:r w:rsidR="0049073B" w:rsidRPr="006504F8">
        <w:rPr>
          <w:rFonts w:ascii="Times New Roman" w:eastAsia="Times New Roman" w:hAnsi="Times New Roman" w:cs="Times New Roman"/>
          <w:sz w:val="24"/>
          <w:szCs w:val="24"/>
        </w:rPr>
        <w:t xml:space="preserve">ogether, the study variables significantly predicted </w:t>
      </w:r>
      <w:r w:rsidR="00A82742" w:rsidRPr="006504F8">
        <w:rPr>
          <w:rFonts w:ascii="Times New Roman" w:eastAsia="Times New Roman" w:hAnsi="Times New Roman" w:cs="Times New Roman"/>
          <w:sz w:val="24"/>
          <w:szCs w:val="24"/>
        </w:rPr>
        <w:t>RPI</w:t>
      </w:r>
      <w:r w:rsidR="0049073B" w:rsidRPr="006504F8">
        <w:rPr>
          <w:rFonts w:ascii="Times New Roman" w:eastAsia="Times New Roman" w:hAnsi="Times New Roman" w:cs="Times New Roman"/>
          <w:sz w:val="24"/>
          <w:szCs w:val="24"/>
        </w:rPr>
        <w:t xml:space="preserve"> (</w:t>
      </w:r>
      <w:r w:rsidR="0049073B" w:rsidRPr="006504F8">
        <w:rPr>
          <w:rFonts w:ascii="Times New Roman" w:eastAsia="Times New Roman" w:hAnsi="Times New Roman" w:cs="Times New Roman"/>
          <w:i/>
          <w:iCs/>
          <w:sz w:val="24"/>
          <w:szCs w:val="24"/>
        </w:rPr>
        <w:t>R</w:t>
      </w:r>
      <w:r w:rsidR="0049073B" w:rsidRPr="006504F8">
        <w:rPr>
          <w:rFonts w:ascii="Times New Roman" w:eastAsia="Times New Roman" w:hAnsi="Times New Roman" w:cs="Times New Roman"/>
          <w:i/>
          <w:iCs/>
          <w:sz w:val="24"/>
          <w:szCs w:val="24"/>
          <w:vertAlign w:val="superscript"/>
        </w:rPr>
        <w:t xml:space="preserve">2 </w:t>
      </w:r>
      <w:r w:rsidR="0049073B" w:rsidRPr="006504F8">
        <w:rPr>
          <w:rFonts w:ascii="Times New Roman" w:eastAsia="Times New Roman" w:hAnsi="Times New Roman" w:cs="Times New Roman"/>
          <w:sz w:val="24"/>
          <w:szCs w:val="24"/>
        </w:rPr>
        <w:t>= .76 [</w:t>
      </w:r>
      <w:r w:rsidR="0049073B" w:rsidRPr="006504F8">
        <w:rPr>
          <w:rFonts w:ascii="Times New Roman" w:eastAsia="Times New Roman" w:hAnsi="Times New Roman" w:cs="Times New Roman"/>
          <w:i/>
          <w:iCs/>
          <w:sz w:val="24"/>
          <w:szCs w:val="24"/>
        </w:rPr>
        <w:t xml:space="preserve">F </w:t>
      </w:r>
      <w:r w:rsidR="0049073B" w:rsidRPr="006504F8">
        <w:rPr>
          <w:rFonts w:ascii="Times New Roman" w:eastAsia="Times New Roman" w:hAnsi="Times New Roman" w:cs="Times New Roman"/>
          <w:sz w:val="24"/>
          <w:szCs w:val="24"/>
        </w:rPr>
        <w:t xml:space="preserve">(7, 127) = 78.24, </w:t>
      </w:r>
      <w:r w:rsidR="0049073B" w:rsidRPr="006504F8">
        <w:rPr>
          <w:rFonts w:ascii="Times New Roman" w:eastAsia="Times New Roman" w:hAnsi="Times New Roman" w:cs="Times New Roman"/>
          <w:i/>
          <w:iCs/>
          <w:sz w:val="24"/>
          <w:szCs w:val="24"/>
        </w:rPr>
        <w:t xml:space="preserve">p </w:t>
      </w:r>
      <w:r w:rsidR="0049073B" w:rsidRPr="006504F8">
        <w:rPr>
          <w:rFonts w:ascii="Times New Roman" w:eastAsia="Times New Roman" w:hAnsi="Times New Roman" w:cs="Times New Roman"/>
          <w:sz w:val="24"/>
          <w:szCs w:val="24"/>
        </w:rPr>
        <w:t xml:space="preserve">&lt; .001]). The variables that significantly contributed to the prediction of </w:t>
      </w:r>
      <w:r w:rsidR="001C4D34" w:rsidRPr="006504F8">
        <w:rPr>
          <w:rFonts w:ascii="Times New Roman" w:eastAsia="Times New Roman" w:hAnsi="Times New Roman" w:cs="Times New Roman"/>
          <w:sz w:val="24"/>
          <w:szCs w:val="24"/>
        </w:rPr>
        <w:t>RPI</w:t>
      </w:r>
      <w:r w:rsidR="0049073B" w:rsidRPr="006504F8">
        <w:rPr>
          <w:rFonts w:ascii="Times New Roman" w:eastAsia="Times New Roman" w:hAnsi="Times New Roman" w:cs="Times New Roman"/>
          <w:sz w:val="24"/>
          <w:szCs w:val="24"/>
        </w:rPr>
        <w:t xml:space="preserve"> were:  </w:t>
      </w:r>
      <w:r w:rsidR="000D603C" w:rsidRPr="006504F8">
        <w:rPr>
          <w:rFonts w:ascii="Times New Roman" w:eastAsia="Times New Roman" w:hAnsi="Times New Roman" w:cs="Times New Roman"/>
          <w:sz w:val="24"/>
          <w:szCs w:val="24"/>
        </w:rPr>
        <w:t>left-wing authoritarianism (</w:t>
      </w:r>
      <w:r w:rsidR="000D603C" w:rsidRPr="006504F8">
        <w:rPr>
          <w:rFonts w:ascii="Times New Roman" w:eastAsia="Times New Roman" w:hAnsi="Times New Roman" w:cs="Times New Roman"/>
          <w:i/>
          <w:iCs/>
          <w:sz w:val="24"/>
          <w:szCs w:val="24"/>
        </w:rPr>
        <w:t xml:space="preserve">t </w:t>
      </w:r>
      <w:r w:rsidR="000D603C" w:rsidRPr="006504F8">
        <w:rPr>
          <w:rFonts w:ascii="Times New Roman" w:eastAsia="Times New Roman" w:hAnsi="Times New Roman" w:cs="Times New Roman"/>
          <w:sz w:val="24"/>
          <w:szCs w:val="24"/>
        </w:rPr>
        <w:t xml:space="preserve">= 9.81, </w:t>
      </w:r>
      <w:r w:rsidR="000D603C" w:rsidRPr="006504F8">
        <w:rPr>
          <w:rFonts w:ascii="Times New Roman" w:eastAsia="Times New Roman" w:hAnsi="Times New Roman" w:cs="Times New Roman"/>
          <w:i/>
          <w:iCs/>
          <w:sz w:val="24"/>
          <w:szCs w:val="24"/>
        </w:rPr>
        <w:t xml:space="preserve">p </w:t>
      </w:r>
      <w:r w:rsidR="000D603C" w:rsidRPr="006504F8">
        <w:rPr>
          <w:rFonts w:ascii="Times New Roman" w:eastAsia="Times New Roman" w:hAnsi="Times New Roman" w:cs="Times New Roman"/>
          <w:sz w:val="24"/>
          <w:szCs w:val="24"/>
        </w:rPr>
        <w:t>&lt;.001), attitudes toward Whites (</w:t>
      </w:r>
      <w:r w:rsidR="000D603C" w:rsidRPr="006504F8">
        <w:rPr>
          <w:rFonts w:ascii="Times New Roman" w:eastAsia="Times New Roman" w:hAnsi="Times New Roman" w:cs="Times New Roman"/>
          <w:i/>
          <w:iCs/>
          <w:sz w:val="24"/>
          <w:szCs w:val="24"/>
        </w:rPr>
        <w:t xml:space="preserve">t </w:t>
      </w:r>
      <w:r w:rsidR="000D603C" w:rsidRPr="006504F8">
        <w:rPr>
          <w:rFonts w:ascii="Times New Roman" w:eastAsia="Times New Roman" w:hAnsi="Times New Roman" w:cs="Times New Roman"/>
          <w:sz w:val="24"/>
          <w:szCs w:val="24"/>
        </w:rPr>
        <w:t xml:space="preserve">= 4.46, </w:t>
      </w:r>
      <w:r w:rsidR="000D603C" w:rsidRPr="006504F8">
        <w:rPr>
          <w:rFonts w:ascii="Times New Roman" w:eastAsia="Times New Roman" w:hAnsi="Times New Roman" w:cs="Times New Roman"/>
          <w:i/>
          <w:iCs/>
          <w:sz w:val="24"/>
          <w:szCs w:val="24"/>
        </w:rPr>
        <w:t xml:space="preserve">p </w:t>
      </w:r>
      <w:r w:rsidR="000D603C" w:rsidRPr="006504F8">
        <w:rPr>
          <w:rFonts w:ascii="Times New Roman" w:eastAsia="Times New Roman" w:hAnsi="Times New Roman" w:cs="Times New Roman"/>
          <w:sz w:val="24"/>
          <w:szCs w:val="24"/>
        </w:rPr>
        <w:t>&lt; .001), and attitudes toward the U.S. (</w:t>
      </w:r>
      <w:r w:rsidR="000D603C" w:rsidRPr="006504F8">
        <w:rPr>
          <w:rFonts w:ascii="Times New Roman" w:eastAsia="Times New Roman" w:hAnsi="Times New Roman" w:cs="Times New Roman"/>
          <w:i/>
          <w:iCs/>
          <w:sz w:val="24"/>
          <w:szCs w:val="24"/>
        </w:rPr>
        <w:t xml:space="preserve">t </w:t>
      </w:r>
      <w:r w:rsidR="000D603C" w:rsidRPr="006504F8">
        <w:rPr>
          <w:rFonts w:ascii="Times New Roman" w:eastAsia="Times New Roman" w:hAnsi="Times New Roman" w:cs="Times New Roman"/>
          <w:sz w:val="24"/>
          <w:szCs w:val="24"/>
        </w:rPr>
        <w:t xml:space="preserve">= -3.51, </w:t>
      </w:r>
      <w:r w:rsidR="000D603C" w:rsidRPr="006504F8">
        <w:rPr>
          <w:rFonts w:ascii="Times New Roman" w:eastAsia="Times New Roman" w:hAnsi="Times New Roman" w:cs="Times New Roman"/>
          <w:i/>
          <w:iCs/>
          <w:sz w:val="24"/>
          <w:szCs w:val="24"/>
        </w:rPr>
        <w:t xml:space="preserve">p </w:t>
      </w:r>
      <w:r w:rsidR="000D603C" w:rsidRPr="006504F8">
        <w:rPr>
          <w:rFonts w:ascii="Times New Roman" w:eastAsia="Times New Roman" w:hAnsi="Times New Roman" w:cs="Times New Roman"/>
          <w:sz w:val="24"/>
          <w:szCs w:val="24"/>
        </w:rPr>
        <w:t xml:space="preserve">&lt; .001). </w:t>
      </w:r>
      <w:r w:rsidR="00F50760" w:rsidRPr="006504F8">
        <w:rPr>
          <w:rFonts w:ascii="Times New Roman" w:eastAsia="Times New Roman" w:hAnsi="Times New Roman" w:cs="Times New Roman"/>
          <w:sz w:val="24"/>
          <w:szCs w:val="24"/>
        </w:rPr>
        <w:t>Specifically, h</w:t>
      </w:r>
      <w:r w:rsidR="00E972CF" w:rsidRPr="006504F8">
        <w:rPr>
          <w:rFonts w:ascii="Times New Roman" w:eastAsia="Times New Roman" w:hAnsi="Times New Roman" w:cs="Times New Roman"/>
          <w:sz w:val="24"/>
          <w:szCs w:val="24"/>
        </w:rPr>
        <w:t xml:space="preserve">igher left-wing authoritarianism, negative views </w:t>
      </w:r>
      <w:r w:rsidR="00F875CE">
        <w:rPr>
          <w:rFonts w:ascii="Times New Roman" w:eastAsia="Times New Roman" w:hAnsi="Times New Roman" w:cs="Times New Roman"/>
          <w:sz w:val="24"/>
          <w:szCs w:val="24"/>
        </w:rPr>
        <w:t>of</w:t>
      </w:r>
      <w:r w:rsidR="00E972CF" w:rsidRPr="006504F8">
        <w:rPr>
          <w:rFonts w:ascii="Times New Roman" w:eastAsia="Times New Roman" w:hAnsi="Times New Roman" w:cs="Times New Roman"/>
          <w:sz w:val="24"/>
          <w:szCs w:val="24"/>
        </w:rPr>
        <w:t xml:space="preserve"> Whites, and </w:t>
      </w:r>
      <w:r w:rsidR="00F50760" w:rsidRPr="006504F8">
        <w:rPr>
          <w:rFonts w:ascii="Times New Roman" w:eastAsia="Times New Roman" w:hAnsi="Times New Roman" w:cs="Times New Roman"/>
          <w:sz w:val="24"/>
          <w:szCs w:val="24"/>
        </w:rPr>
        <w:t>negative</w:t>
      </w:r>
      <w:r w:rsidR="00E972CF" w:rsidRPr="006504F8">
        <w:rPr>
          <w:rFonts w:ascii="Times New Roman" w:eastAsia="Times New Roman" w:hAnsi="Times New Roman" w:cs="Times New Roman"/>
          <w:sz w:val="24"/>
          <w:szCs w:val="24"/>
        </w:rPr>
        <w:t xml:space="preserve"> views of the U.S. conjointly and in</w:t>
      </w:r>
      <w:r w:rsidR="002A0495" w:rsidRPr="006504F8">
        <w:rPr>
          <w:rFonts w:ascii="Times New Roman" w:eastAsia="Times New Roman" w:hAnsi="Times New Roman" w:cs="Times New Roman"/>
          <w:sz w:val="24"/>
          <w:szCs w:val="24"/>
        </w:rPr>
        <w:t>dividually</w:t>
      </w:r>
      <w:r w:rsidR="00E972CF" w:rsidRPr="006504F8">
        <w:rPr>
          <w:rFonts w:ascii="Times New Roman" w:eastAsia="Times New Roman" w:hAnsi="Times New Roman" w:cs="Times New Roman"/>
          <w:sz w:val="24"/>
          <w:szCs w:val="24"/>
        </w:rPr>
        <w:t xml:space="preserve"> predicted higher endorsement of </w:t>
      </w:r>
      <w:r w:rsidR="001C4D34" w:rsidRPr="006504F8">
        <w:rPr>
          <w:rFonts w:ascii="Times New Roman" w:eastAsia="Times New Roman" w:hAnsi="Times New Roman" w:cs="Times New Roman"/>
          <w:sz w:val="24"/>
          <w:szCs w:val="24"/>
        </w:rPr>
        <w:t>RPI</w:t>
      </w:r>
      <w:r w:rsidR="00E972CF" w:rsidRPr="006504F8">
        <w:rPr>
          <w:rFonts w:ascii="Times New Roman" w:eastAsia="Times New Roman" w:hAnsi="Times New Roman" w:cs="Times New Roman"/>
          <w:sz w:val="24"/>
          <w:szCs w:val="24"/>
        </w:rPr>
        <w:t>.</w:t>
      </w:r>
    </w:p>
    <w:p w14:paraId="015A698A" w14:textId="5D9AF8FD" w:rsidR="00F50760" w:rsidRDefault="00F50760" w:rsidP="00D56466">
      <w:pPr>
        <w:spacing w:line="480" w:lineRule="auto"/>
        <w:ind w:firstLine="720"/>
        <w:contextualSpacing/>
        <w:rPr>
          <w:rFonts w:ascii="Times New Roman" w:eastAsia="Times New Roman" w:hAnsi="Times New Roman" w:cs="Times New Roman"/>
          <w:sz w:val="24"/>
          <w:szCs w:val="24"/>
        </w:rPr>
      </w:pPr>
      <w:r w:rsidRPr="006504F8">
        <w:rPr>
          <w:rFonts w:ascii="Times New Roman" w:eastAsia="Times New Roman" w:hAnsi="Times New Roman" w:cs="Times New Roman"/>
          <w:sz w:val="24"/>
          <w:szCs w:val="24"/>
        </w:rPr>
        <w:t xml:space="preserve">To distill these findings further, </w:t>
      </w:r>
      <w:r w:rsidR="004D4468">
        <w:rPr>
          <w:rFonts w:ascii="Times New Roman" w:eastAsia="Times New Roman" w:hAnsi="Times New Roman" w:cs="Times New Roman"/>
          <w:sz w:val="24"/>
          <w:szCs w:val="24"/>
        </w:rPr>
        <w:t xml:space="preserve">we </w:t>
      </w:r>
      <w:r w:rsidR="00693B60">
        <w:rPr>
          <w:rFonts w:ascii="Times New Roman" w:eastAsia="Times New Roman" w:hAnsi="Times New Roman" w:cs="Times New Roman"/>
          <w:sz w:val="24"/>
          <w:szCs w:val="24"/>
        </w:rPr>
        <w:t xml:space="preserve">conducted </w:t>
      </w:r>
      <w:r w:rsidR="002A0495" w:rsidRPr="006504F8">
        <w:rPr>
          <w:rFonts w:ascii="Times New Roman" w:eastAsia="Times New Roman" w:hAnsi="Times New Roman" w:cs="Times New Roman"/>
          <w:sz w:val="24"/>
          <w:szCs w:val="24"/>
        </w:rPr>
        <w:t xml:space="preserve">an </w:t>
      </w:r>
      <w:r w:rsidR="00153C62" w:rsidRPr="006504F8">
        <w:rPr>
          <w:rFonts w:ascii="Times New Roman" w:eastAsia="Times New Roman" w:hAnsi="Times New Roman" w:cs="Times New Roman"/>
          <w:sz w:val="24"/>
          <w:szCs w:val="24"/>
        </w:rPr>
        <w:t xml:space="preserve">additional set of analyses. First, given the prominence of left-wing authoritarianism’s contribution to the prediction of </w:t>
      </w:r>
      <w:r w:rsidR="001C4D34" w:rsidRPr="006504F8">
        <w:rPr>
          <w:rFonts w:ascii="Times New Roman" w:eastAsia="Times New Roman" w:hAnsi="Times New Roman" w:cs="Times New Roman"/>
          <w:sz w:val="24"/>
          <w:szCs w:val="24"/>
        </w:rPr>
        <w:t>RPI</w:t>
      </w:r>
      <w:r w:rsidR="00153C62" w:rsidRPr="006504F8">
        <w:rPr>
          <w:rFonts w:ascii="Times New Roman" w:eastAsia="Times New Roman" w:hAnsi="Times New Roman" w:cs="Times New Roman"/>
          <w:sz w:val="24"/>
          <w:szCs w:val="24"/>
        </w:rPr>
        <w:t xml:space="preserve">, a </w:t>
      </w:r>
      <w:r w:rsidRPr="006504F8">
        <w:rPr>
          <w:rFonts w:ascii="Times New Roman" w:eastAsia="Times New Roman" w:hAnsi="Times New Roman" w:cs="Times New Roman"/>
          <w:sz w:val="24"/>
          <w:szCs w:val="24"/>
        </w:rPr>
        <w:t>standard multiple regression analys</w:t>
      </w:r>
      <w:r w:rsidR="002A0495" w:rsidRPr="006504F8">
        <w:rPr>
          <w:rFonts w:ascii="Times New Roman" w:eastAsia="Times New Roman" w:hAnsi="Times New Roman" w:cs="Times New Roman"/>
          <w:sz w:val="24"/>
          <w:szCs w:val="24"/>
        </w:rPr>
        <w:t>i</w:t>
      </w:r>
      <w:r w:rsidRPr="006504F8">
        <w:rPr>
          <w:rFonts w:ascii="Times New Roman" w:eastAsia="Times New Roman" w:hAnsi="Times New Roman" w:cs="Times New Roman"/>
          <w:sz w:val="24"/>
          <w:szCs w:val="24"/>
        </w:rPr>
        <w:t>s w</w:t>
      </w:r>
      <w:r w:rsidR="002A0495" w:rsidRPr="006504F8">
        <w:rPr>
          <w:rFonts w:ascii="Times New Roman" w:eastAsia="Times New Roman" w:hAnsi="Times New Roman" w:cs="Times New Roman"/>
          <w:sz w:val="24"/>
          <w:szCs w:val="24"/>
        </w:rPr>
        <w:t>as</w:t>
      </w:r>
      <w:r w:rsidRPr="006504F8">
        <w:rPr>
          <w:rFonts w:ascii="Times New Roman" w:eastAsia="Times New Roman" w:hAnsi="Times New Roman" w:cs="Times New Roman"/>
          <w:sz w:val="24"/>
          <w:szCs w:val="24"/>
        </w:rPr>
        <w:t xml:space="preserve"> performed to examine how the three subscales of left-wing authoritarianism</w:t>
      </w:r>
      <w:r w:rsidR="00D3743C" w:rsidRPr="006504F8">
        <w:rPr>
          <w:rFonts w:ascii="Times New Roman" w:eastAsia="Times New Roman" w:hAnsi="Times New Roman" w:cs="Times New Roman"/>
          <w:sz w:val="24"/>
          <w:szCs w:val="24"/>
        </w:rPr>
        <w:t xml:space="preserve"> </w:t>
      </w:r>
      <w:r w:rsidRPr="006504F8">
        <w:rPr>
          <w:rFonts w:ascii="Times New Roman" w:eastAsia="Times New Roman" w:hAnsi="Times New Roman" w:cs="Times New Roman"/>
          <w:sz w:val="24"/>
          <w:szCs w:val="24"/>
        </w:rPr>
        <w:t xml:space="preserve">would predict </w:t>
      </w:r>
      <w:r w:rsidR="001C4D34" w:rsidRPr="006504F8">
        <w:rPr>
          <w:rFonts w:ascii="Times New Roman" w:eastAsia="Times New Roman" w:hAnsi="Times New Roman" w:cs="Times New Roman"/>
          <w:sz w:val="24"/>
          <w:szCs w:val="24"/>
        </w:rPr>
        <w:t>RPI</w:t>
      </w:r>
      <w:r w:rsidRPr="006504F8">
        <w:rPr>
          <w:rFonts w:ascii="Times New Roman" w:eastAsia="Times New Roman" w:hAnsi="Times New Roman" w:cs="Times New Roman"/>
          <w:sz w:val="24"/>
          <w:szCs w:val="24"/>
        </w:rPr>
        <w:t xml:space="preserve">. </w:t>
      </w:r>
      <w:r w:rsidR="002C5A07" w:rsidRPr="006504F8">
        <w:rPr>
          <w:rFonts w:ascii="Times New Roman" w:eastAsia="Times New Roman" w:hAnsi="Times New Roman" w:cs="Times New Roman"/>
          <w:sz w:val="24"/>
          <w:szCs w:val="24"/>
        </w:rPr>
        <w:t xml:space="preserve">Predictor variables were anti-hierarchical aggression, anti-conventionalism, and top-down censorship. The criterion variable was </w:t>
      </w:r>
      <w:r w:rsidR="00A82742" w:rsidRPr="006504F8">
        <w:rPr>
          <w:rFonts w:ascii="Times New Roman" w:eastAsia="Times New Roman" w:hAnsi="Times New Roman" w:cs="Times New Roman"/>
          <w:sz w:val="24"/>
          <w:szCs w:val="24"/>
        </w:rPr>
        <w:t>RPI scores</w:t>
      </w:r>
      <w:r w:rsidR="002C5A07" w:rsidRPr="006504F8">
        <w:rPr>
          <w:rFonts w:ascii="Times New Roman" w:eastAsia="Times New Roman" w:hAnsi="Times New Roman" w:cs="Times New Roman"/>
          <w:sz w:val="24"/>
          <w:szCs w:val="24"/>
        </w:rPr>
        <w:t xml:space="preserve">. Together, </w:t>
      </w:r>
      <w:r w:rsidR="002A0495" w:rsidRPr="006504F8">
        <w:rPr>
          <w:rFonts w:ascii="Times New Roman" w:eastAsia="Times New Roman" w:hAnsi="Times New Roman" w:cs="Times New Roman"/>
          <w:sz w:val="24"/>
          <w:szCs w:val="24"/>
        </w:rPr>
        <w:t xml:space="preserve">the </w:t>
      </w:r>
      <w:r w:rsidR="002C5A07" w:rsidRPr="006504F8">
        <w:rPr>
          <w:rFonts w:ascii="Times New Roman" w:eastAsia="Times New Roman" w:hAnsi="Times New Roman" w:cs="Times New Roman"/>
          <w:sz w:val="24"/>
          <w:szCs w:val="24"/>
        </w:rPr>
        <w:t xml:space="preserve">left-wing authoritarian subscales significantly predicted </w:t>
      </w:r>
      <w:r w:rsidR="00A82742" w:rsidRPr="006504F8">
        <w:rPr>
          <w:rFonts w:ascii="Times New Roman" w:eastAsia="Times New Roman" w:hAnsi="Times New Roman" w:cs="Times New Roman"/>
          <w:sz w:val="24"/>
          <w:szCs w:val="24"/>
        </w:rPr>
        <w:t>RPI</w:t>
      </w:r>
      <w:r w:rsidR="002C5A07" w:rsidRPr="006504F8">
        <w:rPr>
          <w:rFonts w:ascii="Times New Roman" w:eastAsia="Times New Roman" w:hAnsi="Times New Roman" w:cs="Times New Roman"/>
          <w:sz w:val="24"/>
          <w:szCs w:val="24"/>
        </w:rPr>
        <w:t xml:space="preserve"> (</w:t>
      </w:r>
      <w:r w:rsidR="002C5A07" w:rsidRPr="006504F8">
        <w:rPr>
          <w:rFonts w:ascii="Times New Roman" w:eastAsia="Times New Roman" w:hAnsi="Times New Roman" w:cs="Times New Roman"/>
          <w:i/>
          <w:iCs/>
          <w:sz w:val="24"/>
          <w:szCs w:val="24"/>
        </w:rPr>
        <w:t>R</w:t>
      </w:r>
      <w:r w:rsidR="002C5A07" w:rsidRPr="006504F8">
        <w:rPr>
          <w:rFonts w:ascii="Times New Roman" w:eastAsia="Times New Roman" w:hAnsi="Times New Roman" w:cs="Times New Roman"/>
          <w:i/>
          <w:iCs/>
          <w:sz w:val="24"/>
          <w:szCs w:val="24"/>
          <w:vertAlign w:val="superscript"/>
        </w:rPr>
        <w:t>2</w:t>
      </w:r>
      <w:r w:rsidR="002C5A07" w:rsidRPr="006504F8">
        <w:rPr>
          <w:rFonts w:ascii="Times New Roman" w:eastAsia="Times New Roman" w:hAnsi="Times New Roman" w:cs="Times New Roman"/>
          <w:sz w:val="24"/>
          <w:szCs w:val="24"/>
        </w:rPr>
        <w:t xml:space="preserve"> = .72 [</w:t>
      </w:r>
      <w:r w:rsidR="002C5A07" w:rsidRPr="006504F8">
        <w:rPr>
          <w:rFonts w:ascii="Times New Roman" w:eastAsia="Times New Roman" w:hAnsi="Times New Roman" w:cs="Times New Roman"/>
          <w:i/>
          <w:iCs/>
          <w:sz w:val="24"/>
          <w:szCs w:val="24"/>
        </w:rPr>
        <w:t>F</w:t>
      </w:r>
      <w:r w:rsidR="002C5A07" w:rsidRPr="006504F8">
        <w:rPr>
          <w:rFonts w:ascii="Times New Roman" w:eastAsia="Times New Roman" w:hAnsi="Times New Roman" w:cs="Times New Roman"/>
          <w:sz w:val="24"/>
          <w:szCs w:val="24"/>
        </w:rPr>
        <w:t xml:space="preserve"> (</w:t>
      </w:r>
      <w:r w:rsidR="00F627E1" w:rsidRPr="006504F8">
        <w:rPr>
          <w:rFonts w:ascii="Times New Roman" w:eastAsia="Times New Roman" w:hAnsi="Times New Roman" w:cs="Times New Roman"/>
          <w:sz w:val="24"/>
          <w:szCs w:val="24"/>
        </w:rPr>
        <w:t>2</w:t>
      </w:r>
      <w:r w:rsidR="002C5A07" w:rsidRPr="006504F8">
        <w:rPr>
          <w:rFonts w:ascii="Times New Roman" w:eastAsia="Times New Roman" w:hAnsi="Times New Roman" w:cs="Times New Roman"/>
          <w:sz w:val="24"/>
          <w:szCs w:val="24"/>
        </w:rPr>
        <w:t>, 1</w:t>
      </w:r>
      <w:r w:rsidR="00F627E1" w:rsidRPr="006504F8">
        <w:rPr>
          <w:rFonts w:ascii="Times New Roman" w:eastAsia="Times New Roman" w:hAnsi="Times New Roman" w:cs="Times New Roman"/>
          <w:sz w:val="24"/>
          <w:szCs w:val="24"/>
        </w:rPr>
        <w:t>78</w:t>
      </w:r>
      <w:r w:rsidR="002C5A07" w:rsidRPr="006504F8">
        <w:rPr>
          <w:rFonts w:ascii="Times New Roman" w:eastAsia="Times New Roman" w:hAnsi="Times New Roman" w:cs="Times New Roman"/>
          <w:sz w:val="24"/>
          <w:szCs w:val="24"/>
        </w:rPr>
        <w:t xml:space="preserve">) = </w:t>
      </w:r>
      <w:r w:rsidR="00F627E1" w:rsidRPr="006504F8">
        <w:rPr>
          <w:rFonts w:ascii="Times New Roman" w:eastAsia="Times New Roman" w:hAnsi="Times New Roman" w:cs="Times New Roman"/>
          <w:sz w:val="24"/>
          <w:szCs w:val="24"/>
        </w:rPr>
        <w:t>149.88 (</w:t>
      </w:r>
      <w:r w:rsidR="002C5A07" w:rsidRPr="006504F8">
        <w:rPr>
          <w:rFonts w:ascii="Times New Roman" w:eastAsia="Times New Roman" w:hAnsi="Times New Roman" w:cs="Times New Roman"/>
          <w:i/>
          <w:iCs/>
          <w:sz w:val="24"/>
          <w:szCs w:val="24"/>
        </w:rPr>
        <w:t>p</w:t>
      </w:r>
      <w:r w:rsidR="002C5A07" w:rsidRPr="006504F8">
        <w:rPr>
          <w:rFonts w:ascii="Times New Roman" w:eastAsia="Times New Roman" w:hAnsi="Times New Roman" w:cs="Times New Roman"/>
          <w:sz w:val="24"/>
          <w:szCs w:val="24"/>
        </w:rPr>
        <w:t xml:space="preserve"> &lt; .001]). </w:t>
      </w:r>
      <w:r w:rsidR="00693B60">
        <w:rPr>
          <w:rFonts w:ascii="Times New Roman" w:eastAsia="Times New Roman" w:hAnsi="Times New Roman" w:cs="Times New Roman"/>
          <w:sz w:val="24"/>
          <w:szCs w:val="24"/>
        </w:rPr>
        <w:t>All three left-wing authoritarian subscales</w:t>
      </w:r>
      <w:r w:rsidR="002C5A07" w:rsidRPr="006504F8">
        <w:rPr>
          <w:rFonts w:ascii="Times New Roman" w:eastAsia="Times New Roman" w:hAnsi="Times New Roman" w:cs="Times New Roman"/>
          <w:sz w:val="24"/>
          <w:szCs w:val="24"/>
        </w:rPr>
        <w:t xml:space="preserve"> contributed</w:t>
      </w:r>
      <w:r w:rsidR="00DA382E">
        <w:rPr>
          <w:rFonts w:ascii="Times New Roman" w:eastAsia="Times New Roman" w:hAnsi="Times New Roman" w:cs="Times New Roman"/>
          <w:sz w:val="24"/>
          <w:szCs w:val="24"/>
        </w:rPr>
        <w:t xml:space="preserve"> significantly</w:t>
      </w:r>
      <w:r w:rsidR="002C5A07" w:rsidRPr="006504F8">
        <w:rPr>
          <w:rFonts w:ascii="Times New Roman" w:eastAsia="Times New Roman" w:hAnsi="Times New Roman" w:cs="Times New Roman"/>
          <w:sz w:val="24"/>
          <w:szCs w:val="24"/>
        </w:rPr>
        <w:t xml:space="preserve"> to the prediction of </w:t>
      </w:r>
      <w:r w:rsidR="00A82742" w:rsidRPr="006504F8">
        <w:rPr>
          <w:rFonts w:ascii="Times New Roman" w:eastAsia="Times New Roman" w:hAnsi="Times New Roman" w:cs="Times New Roman"/>
          <w:sz w:val="24"/>
          <w:szCs w:val="24"/>
        </w:rPr>
        <w:t>RPI</w:t>
      </w:r>
      <w:r w:rsidR="00DA382E">
        <w:rPr>
          <w:rFonts w:ascii="Times New Roman" w:eastAsia="Times New Roman" w:hAnsi="Times New Roman" w:cs="Times New Roman"/>
          <w:sz w:val="24"/>
          <w:szCs w:val="24"/>
        </w:rPr>
        <w:t xml:space="preserve"> (</w:t>
      </w:r>
      <w:r w:rsidR="00F627E1" w:rsidRPr="006504F8">
        <w:rPr>
          <w:rFonts w:ascii="Times New Roman" w:eastAsia="Times New Roman" w:hAnsi="Times New Roman" w:cs="Times New Roman"/>
          <w:sz w:val="24"/>
          <w:szCs w:val="24"/>
        </w:rPr>
        <w:t xml:space="preserve">anti-hierarchical aggression </w:t>
      </w:r>
      <w:r w:rsidR="00DA382E">
        <w:rPr>
          <w:rFonts w:ascii="Times New Roman" w:eastAsia="Times New Roman" w:hAnsi="Times New Roman" w:cs="Times New Roman"/>
          <w:sz w:val="24"/>
          <w:szCs w:val="24"/>
        </w:rPr>
        <w:t>[</w:t>
      </w:r>
      <w:r w:rsidR="00F627E1" w:rsidRPr="006504F8">
        <w:rPr>
          <w:rFonts w:ascii="Times New Roman" w:eastAsia="Times New Roman" w:hAnsi="Times New Roman" w:cs="Times New Roman"/>
          <w:i/>
          <w:iCs/>
          <w:sz w:val="24"/>
          <w:szCs w:val="24"/>
        </w:rPr>
        <w:t>t</w:t>
      </w:r>
      <w:r w:rsidR="002C5A07" w:rsidRPr="006504F8">
        <w:rPr>
          <w:rFonts w:ascii="Times New Roman" w:eastAsia="Times New Roman" w:hAnsi="Times New Roman" w:cs="Times New Roman"/>
          <w:sz w:val="24"/>
          <w:szCs w:val="24"/>
        </w:rPr>
        <w:t xml:space="preserve"> = </w:t>
      </w:r>
      <w:r w:rsidR="00F627E1" w:rsidRPr="006504F8">
        <w:rPr>
          <w:rFonts w:ascii="Times New Roman" w:eastAsia="Times New Roman" w:hAnsi="Times New Roman" w:cs="Times New Roman"/>
          <w:sz w:val="24"/>
          <w:szCs w:val="24"/>
        </w:rPr>
        <w:t>3.13</w:t>
      </w:r>
      <w:r w:rsidR="002C5A07" w:rsidRPr="006504F8">
        <w:rPr>
          <w:rFonts w:ascii="Times New Roman" w:eastAsia="Times New Roman" w:hAnsi="Times New Roman" w:cs="Times New Roman"/>
          <w:sz w:val="24"/>
          <w:szCs w:val="24"/>
        </w:rPr>
        <w:t xml:space="preserve">, </w:t>
      </w:r>
      <w:r w:rsidR="002C5A07" w:rsidRPr="006504F8">
        <w:rPr>
          <w:rFonts w:ascii="Times New Roman" w:eastAsia="Times New Roman" w:hAnsi="Times New Roman" w:cs="Times New Roman"/>
          <w:i/>
          <w:iCs/>
          <w:sz w:val="24"/>
          <w:szCs w:val="24"/>
        </w:rPr>
        <w:t>p</w:t>
      </w:r>
      <w:r w:rsidR="002C5A07" w:rsidRPr="006504F8">
        <w:rPr>
          <w:rFonts w:ascii="Times New Roman" w:eastAsia="Times New Roman" w:hAnsi="Times New Roman" w:cs="Times New Roman"/>
          <w:sz w:val="24"/>
          <w:szCs w:val="24"/>
        </w:rPr>
        <w:t xml:space="preserve"> &lt;.01</w:t>
      </w:r>
      <w:r w:rsidR="00DA382E">
        <w:rPr>
          <w:rFonts w:ascii="Times New Roman" w:eastAsia="Times New Roman" w:hAnsi="Times New Roman" w:cs="Times New Roman"/>
          <w:sz w:val="24"/>
          <w:szCs w:val="24"/>
        </w:rPr>
        <w:t>]</w:t>
      </w:r>
      <w:r w:rsidR="002C5A07" w:rsidRPr="006504F8">
        <w:rPr>
          <w:rFonts w:ascii="Times New Roman" w:eastAsia="Times New Roman" w:hAnsi="Times New Roman" w:cs="Times New Roman"/>
          <w:sz w:val="24"/>
          <w:szCs w:val="24"/>
        </w:rPr>
        <w:t xml:space="preserve">, </w:t>
      </w:r>
      <w:r w:rsidR="00F627E1" w:rsidRPr="006504F8">
        <w:rPr>
          <w:rFonts w:ascii="Times New Roman" w:eastAsia="Times New Roman" w:hAnsi="Times New Roman" w:cs="Times New Roman"/>
          <w:sz w:val="24"/>
          <w:szCs w:val="24"/>
        </w:rPr>
        <w:t xml:space="preserve">anti-conventionalism </w:t>
      </w:r>
      <w:r w:rsidR="00DA382E">
        <w:rPr>
          <w:rFonts w:ascii="Times New Roman" w:eastAsia="Times New Roman" w:hAnsi="Times New Roman" w:cs="Times New Roman"/>
          <w:sz w:val="24"/>
          <w:szCs w:val="24"/>
        </w:rPr>
        <w:t>[</w:t>
      </w:r>
      <w:r w:rsidR="002C5A07" w:rsidRPr="006504F8">
        <w:rPr>
          <w:rFonts w:ascii="Times New Roman" w:eastAsia="Times New Roman" w:hAnsi="Times New Roman" w:cs="Times New Roman"/>
          <w:i/>
          <w:iCs/>
          <w:sz w:val="24"/>
          <w:szCs w:val="24"/>
        </w:rPr>
        <w:t>t</w:t>
      </w:r>
      <w:r w:rsidR="002C5A07" w:rsidRPr="006504F8">
        <w:rPr>
          <w:rFonts w:ascii="Times New Roman" w:eastAsia="Times New Roman" w:hAnsi="Times New Roman" w:cs="Times New Roman"/>
          <w:sz w:val="24"/>
          <w:szCs w:val="24"/>
        </w:rPr>
        <w:t xml:space="preserve"> = </w:t>
      </w:r>
      <w:r w:rsidR="00F627E1" w:rsidRPr="006504F8">
        <w:rPr>
          <w:rFonts w:ascii="Times New Roman" w:eastAsia="Times New Roman" w:hAnsi="Times New Roman" w:cs="Times New Roman"/>
          <w:sz w:val="24"/>
          <w:szCs w:val="24"/>
        </w:rPr>
        <w:t>8.98</w:t>
      </w:r>
      <w:r w:rsidR="002C5A07" w:rsidRPr="006504F8">
        <w:rPr>
          <w:rFonts w:ascii="Times New Roman" w:eastAsia="Times New Roman" w:hAnsi="Times New Roman" w:cs="Times New Roman"/>
          <w:sz w:val="24"/>
          <w:szCs w:val="24"/>
        </w:rPr>
        <w:t xml:space="preserve">, </w:t>
      </w:r>
      <w:r w:rsidR="002C5A07" w:rsidRPr="006504F8">
        <w:rPr>
          <w:rFonts w:ascii="Times New Roman" w:eastAsia="Times New Roman" w:hAnsi="Times New Roman" w:cs="Times New Roman"/>
          <w:i/>
          <w:iCs/>
          <w:sz w:val="24"/>
          <w:szCs w:val="24"/>
        </w:rPr>
        <w:t>p</w:t>
      </w:r>
      <w:r w:rsidR="002C5A07" w:rsidRPr="006504F8">
        <w:rPr>
          <w:rFonts w:ascii="Times New Roman" w:eastAsia="Times New Roman" w:hAnsi="Times New Roman" w:cs="Times New Roman"/>
          <w:sz w:val="24"/>
          <w:szCs w:val="24"/>
        </w:rPr>
        <w:t xml:space="preserve"> &lt; .001</w:t>
      </w:r>
      <w:r w:rsidR="00DA382E">
        <w:rPr>
          <w:rFonts w:ascii="Times New Roman" w:eastAsia="Times New Roman" w:hAnsi="Times New Roman" w:cs="Times New Roman"/>
          <w:sz w:val="24"/>
          <w:szCs w:val="24"/>
        </w:rPr>
        <w:t>]</w:t>
      </w:r>
      <w:r w:rsidR="002C5A07" w:rsidRPr="006504F8">
        <w:rPr>
          <w:rFonts w:ascii="Times New Roman" w:eastAsia="Times New Roman" w:hAnsi="Times New Roman" w:cs="Times New Roman"/>
          <w:sz w:val="24"/>
          <w:szCs w:val="24"/>
        </w:rPr>
        <w:t xml:space="preserve">, and </w:t>
      </w:r>
      <w:r w:rsidR="006A7CDD" w:rsidRPr="006504F8">
        <w:rPr>
          <w:rFonts w:ascii="Times New Roman" w:eastAsia="Times New Roman" w:hAnsi="Times New Roman" w:cs="Times New Roman"/>
          <w:sz w:val="24"/>
          <w:szCs w:val="24"/>
        </w:rPr>
        <w:t>top-down censorship</w:t>
      </w:r>
      <w:r w:rsidR="00DA382E">
        <w:rPr>
          <w:rFonts w:ascii="Times New Roman" w:eastAsia="Times New Roman" w:hAnsi="Times New Roman" w:cs="Times New Roman"/>
          <w:sz w:val="24"/>
          <w:szCs w:val="24"/>
        </w:rPr>
        <w:t xml:space="preserve"> [</w:t>
      </w:r>
      <w:r w:rsidR="002C5A07" w:rsidRPr="006504F8">
        <w:rPr>
          <w:rFonts w:ascii="Times New Roman" w:eastAsia="Times New Roman" w:hAnsi="Times New Roman" w:cs="Times New Roman"/>
          <w:i/>
          <w:iCs/>
          <w:sz w:val="24"/>
          <w:szCs w:val="24"/>
        </w:rPr>
        <w:t>t</w:t>
      </w:r>
      <w:r w:rsidR="002C5A07" w:rsidRPr="006504F8">
        <w:rPr>
          <w:rFonts w:ascii="Times New Roman" w:eastAsia="Times New Roman" w:hAnsi="Times New Roman" w:cs="Times New Roman"/>
          <w:sz w:val="24"/>
          <w:szCs w:val="24"/>
        </w:rPr>
        <w:t xml:space="preserve"> = </w:t>
      </w:r>
      <w:r w:rsidR="006A7CDD" w:rsidRPr="006504F8">
        <w:rPr>
          <w:rFonts w:ascii="Times New Roman" w:eastAsia="Times New Roman" w:hAnsi="Times New Roman" w:cs="Times New Roman"/>
          <w:sz w:val="24"/>
          <w:szCs w:val="24"/>
        </w:rPr>
        <w:t>3.56</w:t>
      </w:r>
      <w:r w:rsidR="002C5A07" w:rsidRPr="006504F8">
        <w:rPr>
          <w:rFonts w:ascii="Times New Roman" w:eastAsia="Times New Roman" w:hAnsi="Times New Roman" w:cs="Times New Roman"/>
          <w:sz w:val="24"/>
          <w:szCs w:val="24"/>
        </w:rPr>
        <w:t xml:space="preserve">, </w:t>
      </w:r>
      <w:r w:rsidR="002C5A07" w:rsidRPr="006504F8">
        <w:rPr>
          <w:rFonts w:ascii="Times New Roman" w:eastAsia="Times New Roman" w:hAnsi="Times New Roman" w:cs="Times New Roman"/>
          <w:i/>
          <w:iCs/>
          <w:sz w:val="24"/>
          <w:szCs w:val="24"/>
        </w:rPr>
        <w:t>p</w:t>
      </w:r>
      <w:r w:rsidR="002C5A07" w:rsidRPr="006504F8">
        <w:rPr>
          <w:rFonts w:ascii="Times New Roman" w:eastAsia="Times New Roman" w:hAnsi="Times New Roman" w:cs="Times New Roman"/>
          <w:sz w:val="24"/>
          <w:szCs w:val="24"/>
        </w:rPr>
        <w:t xml:space="preserve"> &lt; .001</w:t>
      </w:r>
      <w:r w:rsidR="00DA382E">
        <w:rPr>
          <w:rFonts w:ascii="Times New Roman" w:eastAsia="Times New Roman" w:hAnsi="Times New Roman" w:cs="Times New Roman"/>
          <w:sz w:val="24"/>
          <w:szCs w:val="24"/>
        </w:rPr>
        <w:t>]</w:t>
      </w:r>
      <w:r w:rsidR="002C5A07" w:rsidRPr="006504F8">
        <w:rPr>
          <w:rFonts w:ascii="Times New Roman" w:eastAsia="Times New Roman" w:hAnsi="Times New Roman" w:cs="Times New Roman"/>
          <w:sz w:val="24"/>
          <w:szCs w:val="24"/>
        </w:rPr>
        <w:t xml:space="preserve">). Specifically, </w:t>
      </w:r>
      <w:r w:rsidR="006A7CDD" w:rsidRPr="006504F8">
        <w:rPr>
          <w:rFonts w:ascii="Times New Roman" w:eastAsia="Times New Roman" w:hAnsi="Times New Roman" w:cs="Times New Roman"/>
          <w:sz w:val="24"/>
          <w:szCs w:val="24"/>
        </w:rPr>
        <w:t xml:space="preserve">opposition to hierarchical social </w:t>
      </w:r>
      <w:r w:rsidR="006A7CDD" w:rsidRPr="006504F8">
        <w:rPr>
          <w:rFonts w:ascii="Times New Roman" w:eastAsia="Times New Roman" w:hAnsi="Times New Roman" w:cs="Times New Roman"/>
          <w:sz w:val="24"/>
          <w:szCs w:val="24"/>
        </w:rPr>
        <w:lastRenderedPageBreak/>
        <w:t xml:space="preserve">structures, contempt for conventional values, and the desire to have authorities censor disfavored views conjointly and individually predicted higher endorsement of </w:t>
      </w:r>
      <w:r w:rsidR="00A82742" w:rsidRPr="006504F8">
        <w:rPr>
          <w:rFonts w:ascii="Times New Roman" w:eastAsia="Times New Roman" w:hAnsi="Times New Roman" w:cs="Times New Roman"/>
          <w:sz w:val="24"/>
          <w:szCs w:val="24"/>
        </w:rPr>
        <w:t>RPI</w:t>
      </w:r>
      <w:r w:rsidR="006A7CDD" w:rsidRPr="006504F8">
        <w:rPr>
          <w:rFonts w:ascii="Times New Roman" w:eastAsia="Times New Roman" w:hAnsi="Times New Roman" w:cs="Times New Roman"/>
          <w:sz w:val="24"/>
          <w:szCs w:val="24"/>
        </w:rPr>
        <w:t>.</w:t>
      </w:r>
    </w:p>
    <w:p w14:paraId="0B5A62FB" w14:textId="4083614F" w:rsidR="00D94A48" w:rsidRPr="00C41972" w:rsidRDefault="00D94A48" w:rsidP="00D56466">
      <w:pPr>
        <w:spacing w:line="480" w:lineRule="auto"/>
        <w:ind w:firstLine="720"/>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We also re</w:t>
      </w:r>
      <w:r w:rsidR="007D6BE0">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ran the original regression, removing RPI as the outcome, and considering each subscale of the LWA in turn. We found that </w:t>
      </w:r>
      <w:r w:rsidR="00C41972">
        <w:rPr>
          <w:rFonts w:ascii="Times New Roman" w:eastAsia="Times New Roman" w:hAnsi="Times New Roman" w:cs="Times New Roman"/>
          <w:b/>
          <w:bCs/>
          <w:sz w:val="24"/>
          <w:szCs w:val="24"/>
        </w:rPr>
        <w:t>anti-hierarchical aggression was predicted by TIV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.15,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 .037), ATW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.31,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&lt; .001) and ATUS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-.33,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 .003). Anti-conventionalism was predicted by AUT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.13,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 .039), ATW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.33,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&lt; .001) and ATUS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-.45,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 .003). Top</w:t>
      </w:r>
      <w:r w:rsidR="007C303B">
        <w:rPr>
          <w:rFonts w:ascii="Times New Roman" w:eastAsia="Times New Roman" w:hAnsi="Times New Roman" w:cs="Times New Roman"/>
          <w:b/>
          <w:bCs/>
          <w:sz w:val="24"/>
          <w:szCs w:val="24"/>
        </w:rPr>
        <w:t>-</w:t>
      </w:r>
      <w:r w:rsidR="00C41972">
        <w:rPr>
          <w:rFonts w:ascii="Times New Roman" w:eastAsia="Times New Roman" w:hAnsi="Times New Roman" w:cs="Times New Roman"/>
          <w:b/>
          <w:bCs/>
          <w:sz w:val="24"/>
          <w:szCs w:val="24"/>
        </w:rPr>
        <w:t>down censorship was predicted by TIV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.20,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 .003), SS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-.15,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 .018), ATW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.32,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&lt; .001) and ATUS (</w:t>
      </w:r>
      <w:r w:rsidR="00C41972">
        <w:rPr>
          <w:rFonts w:ascii="Calibri" w:eastAsia="Times New Roman" w:hAnsi="Calibri" w:cs="Calibri"/>
          <w:b/>
          <w:bCs/>
          <w:sz w:val="24"/>
          <w:szCs w:val="24"/>
        </w:rPr>
        <w:t>β</w:t>
      </w:r>
      <w:r w:rsidR="00C41972">
        <w:rPr>
          <w:rFonts w:ascii="Times New Roman" w:eastAsia="Times New Roman" w:hAnsi="Times New Roman" w:cs="Times New Roman"/>
          <w:b/>
          <w:bCs/>
          <w:sz w:val="24"/>
          <w:szCs w:val="24"/>
        </w:rPr>
        <w:t xml:space="preserve"> = -.26, </w:t>
      </w:r>
      <w:r w:rsidR="00C41972">
        <w:rPr>
          <w:rFonts w:ascii="Times New Roman" w:eastAsia="Times New Roman" w:hAnsi="Times New Roman" w:cs="Times New Roman"/>
          <w:b/>
          <w:bCs/>
          <w:i/>
          <w:iCs/>
          <w:sz w:val="24"/>
          <w:szCs w:val="24"/>
        </w:rPr>
        <w:t xml:space="preserve">p </w:t>
      </w:r>
      <w:r w:rsidR="00C41972">
        <w:rPr>
          <w:rFonts w:ascii="Times New Roman" w:eastAsia="Times New Roman" w:hAnsi="Times New Roman" w:cs="Times New Roman"/>
          <w:b/>
          <w:bCs/>
          <w:sz w:val="24"/>
          <w:szCs w:val="24"/>
        </w:rPr>
        <w:t xml:space="preserve">= .003).  </w:t>
      </w:r>
    </w:p>
    <w:p w14:paraId="03223AAE" w14:textId="59E65A51" w:rsidR="00153C62" w:rsidRPr="006504F8" w:rsidRDefault="00717265" w:rsidP="00421B4D">
      <w:pPr>
        <w:spacing w:line="480" w:lineRule="auto"/>
        <w:ind w:firstLine="720"/>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Then, </w:t>
      </w:r>
      <w:r w:rsidR="005B1A0E">
        <w:rPr>
          <w:rFonts w:ascii="Times New Roman" w:eastAsia="Times New Roman" w:hAnsi="Times New Roman" w:cs="Times New Roman"/>
          <w:b/>
          <w:bCs/>
          <w:sz w:val="24"/>
          <w:szCs w:val="24"/>
        </w:rPr>
        <w:t xml:space="preserve">distinct from the regression analyses, </w:t>
      </w:r>
      <w:r>
        <w:rPr>
          <w:rFonts w:ascii="Times New Roman" w:eastAsia="Times New Roman" w:hAnsi="Times New Roman" w:cs="Times New Roman"/>
          <w:sz w:val="24"/>
          <w:szCs w:val="24"/>
        </w:rPr>
        <w:t>a</w:t>
      </w:r>
      <w:r w:rsidR="00153C62" w:rsidRPr="006504F8">
        <w:rPr>
          <w:rFonts w:ascii="Times New Roman" w:eastAsia="Times New Roman" w:hAnsi="Times New Roman" w:cs="Times New Roman"/>
          <w:sz w:val="24"/>
          <w:szCs w:val="24"/>
        </w:rPr>
        <w:t xml:space="preserve"> series of partial correlations were performed to assess the correlations between each of the three primary predictors of </w:t>
      </w:r>
      <w:r w:rsidR="00A82742" w:rsidRPr="006504F8">
        <w:rPr>
          <w:rFonts w:ascii="Times New Roman" w:eastAsia="Times New Roman" w:hAnsi="Times New Roman" w:cs="Times New Roman"/>
          <w:sz w:val="24"/>
          <w:szCs w:val="24"/>
        </w:rPr>
        <w:t>RPI</w:t>
      </w:r>
      <w:r>
        <w:rPr>
          <w:rFonts w:ascii="Times New Roman" w:eastAsia="Times New Roman" w:hAnsi="Times New Roman" w:cs="Times New Roman"/>
          <w:sz w:val="24"/>
          <w:szCs w:val="24"/>
        </w:rPr>
        <w:t xml:space="preserve"> separately</w:t>
      </w:r>
      <w:r w:rsidR="00153C62" w:rsidRPr="006504F8">
        <w:rPr>
          <w:rFonts w:ascii="Times New Roman" w:eastAsia="Times New Roman" w:hAnsi="Times New Roman" w:cs="Times New Roman"/>
          <w:sz w:val="24"/>
          <w:szCs w:val="24"/>
        </w:rPr>
        <w:t xml:space="preserve"> (i.e., left-wing authoritarianism, attitudes toward Whites, and attitudes toward the U.S.) while </w:t>
      </w:r>
      <w:proofErr w:type="spellStart"/>
      <w:r w:rsidR="00153C62" w:rsidRPr="006504F8">
        <w:rPr>
          <w:rFonts w:ascii="Times New Roman" w:eastAsia="Times New Roman" w:hAnsi="Times New Roman" w:cs="Times New Roman"/>
          <w:sz w:val="24"/>
          <w:szCs w:val="24"/>
        </w:rPr>
        <w:t>partialing</w:t>
      </w:r>
      <w:proofErr w:type="spellEnd"/>
      <w:r w:rsidR="00153C62" w:rsidRPr="006504F8">
        <w:rPr>
          <w:rFonts w:ascii="Times New Roman" w:eastAsia="Times New Roman" w:hAnsi="Times New Roman" w:cs="Times New Roman"/>
          <w:sz w:val="24"/>
          <w:szCs w:val="24"/>
        </w:rPr>
        <w:t xml:space="preserve"> out the other two predictors. Each predictor variable </w:t>
      </w:r>
      <w:r w:rsidR="009A5B5B">
        <w:rPr>
          <w:rFonts w:ascii="Times New Roman" w:eastAsia="Times New Roman" w:hAnsi="Times New Roman" w:cs="Times New Roman"/>
          <w:sz w:val="24"/>
          <w:szCs w:val="24"/>
        </w:rPr>
        <w:t xml:space="preserve">continued correlating </w:t>
      </w:r>
      <w:r w:rsidR="00421B4D" w:rsidRPr="006504F8">
        <w:rPr>
          <w:rFonts w:ascii="Times New Roman" w:eastAsia="Times New Roman" w:hAnsi="Times New Roman" w:cs="Times New Roman"/>
          <w:sz w:val="24"/>
          <w:szCs w:val="24"/>
        </w:rPr>
        <w:t xml:space="preserve">significantly with </w:t>
      </w:r>
      <w:r w:rsidR="00A82742" w:rsidRPr="006504F8">
        <w:rPr>
          <w:rFonts w:ascii="Times New Roman" w:eastAsia="Times New Roman" w:hAnsi="Times New Roman" w:cs="Times New Roman"/>
          <w:sz w:val="24"/>
          <w:szCs w:val="24"/>
        </w:rPr>
        <w:t>RPI</w:t>
      </w:r>
      <w:r w:rsidR="00153C62" w:rsidRPr="006504F8">
        <w:rPr>
          <w:rFonts w:ascii="Times New Roman" w:eastAsia="Times New Roman" w:hAnsi="Times New Roman" w:cs="Times New Roman"/>
          <w:sz w:val="24"/>
          <w:szCs w:val="24"/>
        </w:rPr>
        <w:t xml:space="preserve"> after controlling for the other two predictors (</w:t>
      </w:r>
      <w:proofErr w:type="spellStart"/>
      <w:r w:rsidR="00153C62" w:rsidRPr="006504F8">
        <w:rPr>
          <w:rFonts w:ascii="Times New Roman" w:eastAsia="Times New Roman" w:hAnsi="Times New Roman" w:cs="Times New Roman"/>
          <w:i/>
          <w:iCs/>
          <w:sz w:val="24"/>
          <w:szCs w:val="24"/>
        </w:rPr>
        <w:t>r</w:t>
      </w:r>
      <w:r w:rsidR="00153C62" w:rsidRPr="006504F8">
        <w:rPr>
          <w:rFonts w:ascii="Times New Roman" w:eastAsia="Times New Roman" w:hAnsi="Times New Roman" w:cs="Times New Roman"/>
          <w:sz w:val="24"/>
          <w:szCs w:val="24"/>
        </w:rPr>
        <w:t>s</w:t>
      </w:r>
      <w:proofErr w:type="spellEnd"/>
      <w:r w:rsidR="00153C62" w:rsidRPr="006504F8">
        <w:rPr>
          <w:rFonts w:ascii="Times New Roman" w:eastAsia="Times New Roman" w:hAnsi="Times New Roman" w:cs="Times New Roman"/>
          <w:sz w:val="24"/>
          <w:szCs w:val="24"/>
        </w:rPr>
        <w:t xml:space="preserve"> = .</w:t>
      </w:r>
      <w:r w:rsidR="00214094" w:rsidRPr="006504F8">
        <w:rPr>
          <w:rFonts w:ascii="Times New Roman" w:eastAsia="Times New Roman" w:hAnsi="Times New Roman" w:cs="Times New Roman"/>
          <w:sz w:val="24"/>
          <w:szCs w:val="24"/>
        </w:rPr>
        <w:t>61</w:t>
      </w:r>
      <w:r w:rsidR="00153C62" w:rsidRPr="006504F8">
        <w:rPr>
          <w:rFonts w:ascii="Times New Roman" w:eastAsia="Times New Roman" w:hAnsi="Times New Roman" w:cs="Times New Roman"/>
          <w:sz w:val="24"/>
          <w:szCs w:val="24"/>
        </w:rPr>
        <w:t>, .</w:t>
      </w:r>
      <w:r w:rsidR="00214094" w:rsidRPr="006504F8">
        <w:rPr>
          <w:rFonts w:ascii="Times New Roman" w:eastAsia="Times New Roman" w:hAnsi="Times New Roman" w:cs="Times New Roman"/>
          <w:sz w:val="24"/>
          <w:szCs w:val="24"/>
        </w:rPr>
        <w:t>32</w:t>
      </w:r>
      <w:r w:rsidR="00153C62" w:rsidRPr="006504F8">
        <w:rPr>
          <w:rFonts w:ascii="Times New Roman" w:eastAsia="Times New Roman" w:hAnsi="Times New Roman" w:cs="Times New Roman"/>
          <w:sz w:val="24"/>
          <w:szCs w:val="24"/>
        </w:rPr>
        <w:t xml:space="preserve">, and </w:t>
      </w:r>
      <w:r w:rsidR="00214094" w:rsidRPr="006504F8">
        <w:rPr>
          <w:rFonts w:ascii="Times New Roman" w:eastAsia="Times New Roman" w:hAnsi="Times New Roman" w:cs="Times New Roman"/>
          <w:sz w:val="24"/>
          <w:szCs w:val="24"/>
        </w:rPr>
        <w:t>-.25</w:t>
      </w:r>
      <w:r w:rsidR="00153C62" w:rsidRPr="006504F8">
        <w:rPr>
          <w:rFonts w:ascii="Times New Roman" w:eastAsia="Times New Roman" w:hAnsi="Times New Roman" w:cs="Times New Roman"/>
          <w:sz w:val="24"/>
          <w:szCs w:val="24"/>
        </w:rPr>
        <w:t xml:space="preserve">, respectively [all </w:t>
      </w:r>
      <w:proofErr w:type="spellStart"/>
      <w:r w:rsidR="00153C62" w:rsidRPr="006504F8">
        <w:rPr>
          <w:rFonts w:ascii="Times New Roman" w:eastAsia="Times New Roman" w:hAnsi="Times New Roman" w:cs="Times New Roman"/>
          <w:i/>
          <w:iCs/>
          <w:sz w:val="24"/>
          <w:szCs w:val="24"/>
        </w:rPr>
        <w:t>p</w:t>
      </w:r>
      <w:r w:rsidR="00153C62" w:rsidRPr="006504F8">
        <w:rPr>
          <w:rFonts w:ascii="Times New Roman" w:eastAsia="Times New Roman" w:hAnsi="Times New Roman" w:cs="Times New Roman"/>
          <w:sz w:val="24"/>
          <w:szCs w:val="24"/>
        </w:rPr>
        <w:t>s</w:t>
      </w:r>
      <w:proofErr w:type="spellEnd"/>
      <w:r w:rsidR="00153C62" w:rsidRPr="006504F8">
        <w:rPr>
          <w:rFonts w:ascii="Times New Roman" w:eastAsia="Times New Roman" w:hAnsi="Times New Roman" w:cs="Times New Roman"/>
          <w:sz w:val="24"/>
          <w:szCs w:val="24"/>
        </w:rPr>
        <w:t xml:space="preserve"> &lt; .001</w:t>
      </w:r>
      <w:r w:rsidR="009A5B5B">
        <w:rPr>
          <w:rFonts w:ascii="Times New Roman" w:eastAsia="Times New Roman" w:hAnsi="Times New Roman" w:cs="Times New Roman"/>
          <w:sz w:val="24"/>
          <w:szCs w:val="24"/>
        </w:rPr>
        <w:t>]</w:t>
      </w:r>
      <w:r w:rsidR="00153C62" w:rsidRPr="006504F8">
        <w:rPr>
          <w:rFonts w:ascii="Times New Roman" w:eastAsia="Times New Roman" w:hAnsi="Times New Roman" w:cs="Times New Roman"/>
          <w:sz w:val="24"/>
          <w:szCs w:val="24"/>
        </w:rPr>
        <w:t>).</w:t>
      </w:r>
    </w:p>
    <w:p w14:paraId="7FC331B4" w14:textId="433A7BB9" w:rsidR="00350CD2" w:rsidRPr="006504F8" w:rsidRDefault="00350CD2" w:rsidP="00421B4D">
      <w:pPr>
        <w:spacing w:line="480" w:lineRule="auto"/>
        <w:ind w:firstLine="720"/>
        <w:contextualSpacing/>
        <w:rPr>
          <w:rFonts w:ascii="Times New Roman" w:eastAsia="Times New Roman" w:hAnsi="Times New Roman" w:cs="Times New Roman"/>
          <w:sz w:val="24"/>
          <w:szCs w:val="24"/>
        </w:rPr>
      </w:pPr>
      <w:r w:rsidRPr="0B7C1C14">
        <w:rPr>
          <w:rFonts w:ascii="Times New Roman" w:eastAsia="Times New Roman" w:hAnsi="Times New Roman" w:cs="Times New Roman"/>
          <w:sz w:val="24"/>
          <w:szCs w:val="24"/>
        </w:rPr>
        <w:t xml:space="preserve">Finally, </w:t>
      </w:r>
      <w:r w:rsidR="00F92FB9" w:rsidRPr="0B7C1C14">
        <w:rPr>
          <w:rFonts w:ascii="Times New Roman" w:eastAsia="Times New Roman" w:hAnsi="Times New Roman" w:cs="Times New Roman"/>
          <w:sz w:val="24"/>
          <w:szCs w:val="24"/>
        </w:rPr>
        <w:t xml:space="preserve">as </w:t>
      </w:r>
      <w:r w:rsidR="00A258DC" w:rsidRPr="0B7C1C14">
        <w:rPr>
          <w:rFonts w:ascii="Times New Roman" w:eastAsia="Times New Roman" w:hAnsi="Times New Roman" w:cs="Times New Roman"/>
          <w:sz w:val="24"/>
          <w:szCs w:val="24"/>
        </w:rPr>
        <w:t xml:space="preserve">can be observed </w:t>
      </w:r>
      <w:r w:rsidR="00F92FB9" w:rsidRPr="0B7C1C14">
        <w:rPr>
          <w:rFonts w:ascii="Times New Roman" w:eastAsia="Times New Roman" w:hAnsi="Times New Roman" w:cs="Times New Roman"/>
          <w:sz w:val="24"/>
          <w:szCs w:val="24"/>
        </w:rPr>
        <w:t xml:space="preserve">in Table 3, </w:t>
      </w:r>
      <w:r w:rsidRPr="0B7C1C14">
        <w:rPr>
          <w:rFonts w:ascii="Times New Roman" w:eastAsia="Times New Roman" w:hAnsi="Times New Roman" w:cs="Times New Roman"/>
          <w:sz w:val="24"/>
          <w:szCs w:val="24"/>
        </w:rPr>
        <w:t>the zero-order correlation between tendency for interpersonal victimhood (i.e., viewing oneself as a “victim”) and RPI achieved statistical significance (</w:t>
      </w:r>
      <w:r w:rsidRPr="0B7C1C14">
        <w:rPr>
          <w:rFonts w:ascii="Times New Roman" w:eastAsia="Times New Roman" w:hAnsi="Times New Roman" w:cs="Times New Roman"/>
          <w:i/>
          <w:iCs/>
          <w:sz w:val="24"/>
          <w:szCs w:val="24"/>
        </w:rPr>
        <w:t xml:space="preserve">r </w:t>
      </w:r>
      <w:r w:rsidRPr="0B7C1C14">
        <w:rPr>
          <w:rFonts w:ascii="Times New Roman" w:eastAsia="Times New Roman" w:hAnsi="Times New Roman" w:cs="Times New Roman"/>
          <w:sz w:val="24"/>
          <w:szCs w:val="24"/>
        </w:rPr>
        <w:t xml:space="preserve">= .32, </w:t>
      </w:r>
      <w:r w:rsidRPr="0B7C1C14">
        <w:rPr>
          <w:rFonts w:ascii="Times New Roman" w:eastAsia="Times New Roman" w:hAnsi="Times New Roman" w:cs="Times New Roman"/>
          <w:i/>
          <w:iCs/>
          <w:sz w:val="24"/>
          <w:szCs w:val="24"/>
        </w:rPr>
        <w:t xml:space="preserve">p </w:t>
      </w:r>
      <w:r w:rsidRPr="0B7C1C14">
        <w:rPr>
          <w:rFonts w:ascii="Times New Roman" w:eastAsia="Times New Roman" w:hAnsi="Times New Roman" w:cs="Times New Roman"/>
          <w:sz w:val="24"/>
          <w:szCs w:val="24"/>
        </w:rPr>
        <w:t xml:space="preserve">&lt; .001). However, when left-wing authoritarianism was controlled for via partial analysis, the correlation between tendency for interpersonal victimhood and </w:t>
      </w:r>
      <w:r w:rsidR="009B28F6" w:rsidRPr="0B7C1C14">
        <w:rPr>
          <w:rFonts w:ascii="Times New Roman" w:eastAsia="Times New Roman" w:hAnsi="Times New Roman" w:cs="Times New Roman"/>
          <w:sz w:val="24"/>
          <w:szCs w:val="24"/>
        </w:rPr>
        <w:t>RPI</w:t>
      </w:r>
      <w:r w:rsidRPr="0B7C1C14">
        <w:rPr>
          <w:rFonts w:ascii="Times New Roman" w:eastAsia="Times New Roman" w:hAnsi="Times New Roman" w:cs="Times New Roman"/>
          <w:sz w:val="24"/>
          <w:szCs w:val="24"/>
        </w:rPr>
        <w:t xml:space="preserve"> no longer was statistically significant (</w:t>
      </w:r>
      <w:r w:rsidRPr="0B7C1C14">
        <w:rPr>
          <w:rFonts w:ascii="Times New Roman" w:eastAsia="Times New Roman" w:hAnsi="Times New Roman" w:cs="Times New Roman"/>
          <w:i/>
          <w:iCs/>
          <w:sz w:val="24"/>
          <w:szCs w:val="24"/>
        </w:rPr>
        <w:t xml:space="preserve">r </w:t>
      </w:r>
      <w:r w:rsidRPr="0B7C1C14">
        <w:rPr>
          <w:rFonts w:ascii="Times New Roman" w:eastAsia="Times New Roman" w:hAnsi="Times New Roman" w:cs="Times New Roman"/>
          <w:sz w:val="24"/>
          <w:szCs w:val="24"/>
        </w:rPr>
        <w:t xml:space="preserve">= .02, </w:t>
      </w:r>
      <w:r w:rsidRPr="0B7C1C14">
        <w:rPr>
          <w:rFonts w:ascii="Times New Roman" w:eastAsia="Times New Roman" w:hAnsi="Times New Roman" w:cs="Times New Roman"/>
          <w:i/>
          <w:iCs/>
          <w:sz w:val="24"/>
          <w:szCs w:val="24"/>
        </w:rPr>
        <w:t>ns</w:t>
      </w:r>
      <w:r w:rsidRPr="0B7C1C14">
        <w:rPr>
          <w:rFonts w:ascii="Times New Roman" w:eastAsia="Times New Roman" w:hAnsi="Times New Roman" w:cs="Times New Roman"/>
          <w:sz w:val="24"/>
          <w:szCs w:val="24"/>
        </w:rPr>
        <w:t xml:space="preserve">). </w:t>
      </w:r>
    </w:p>
    <w:p w14:paraId="04063345" w14:textId="5CEEE2EF" w:rsidR="3879F602" w:rsidRDefault="3879F602" w:rsidP="0B7C1C14">
      <w:pPr>
        <w:spacing w:line="480" w:lineRule="auto"/>
        <w:ind w:firstLine="720"/>
      </w:pPr>
      <w:r w:rsidRPr="0B7C1C14">
        <w:rPr>
          <w:rFonts w:ascii="Times New Roman" w:eastAsia="Times New Roman" w:hAnsi="Times New Roman" w:cs="Times New Roman"/>
          <w:b/>
          <w:bCs/>
          <w:sz w:val="24"/>
          <w:szCs w:val="24"/>
        </w:rPr>
        <w:t xml:space="preserve">It was worth considering the degree to which different constructs were unique as opposed to related to a single underlying construct. We observed that intercorrelations between the RPI and ATUS, ATW and LWA were very high (ranging from </w:t>
      </w:r>
      <w:proofErr w:type="spellStart"/>
      <w:r w:rsidRPr="0B7C1C14">
        <w:rPr>
          <w:rFonts w:ascii="Times New Roman" w:eastAsia="Times New Roman" w:hAnsi="Times New Roman" w:cs="Times New Roman"/>
          <w:b/>
          <w:bCs/>
          <w:i/>
          <w:iCs/>
          <w:sz w:val="24"/>
          <w:szCs w:val="24"/>
        </w:rPr>
        <w:t>r</w:t>
      </w:r>
      <w:r w:rsidRPr="0B7C1C14">
        <w:rPr>
          <w:rFonts w:ascii="Times New Roman" w:eastAsia="Times New Roman" w:hAnsi="Times New Roman" w:cs="Times New Roman"/>
          <w:b/>
          <w:bCs/>
          <w:sz w:val="24"/>
          <w:szCs w:val="24"/>
        </w:rPr>
        <w:t>s</w:t>
      </w:r>
      <w:proofErr w:type="spellEnd"/>
      <w:r w:rsidRPr="0B7C1C14">
        <w:rPr>
          <w:rFonts w:ascii="Times New Roman" w:eastAsia="Times New Roman" w:hAnsi="Times New Roman" w:cs="Times New Roman"/>
          <w:b/>
          <w:bCs/>
          <w:sz w:val="24"/>
          <w:szCs w:val="24"/>
        </w:rPr>
        <w:t xml:space="preserve"> .57 through .8</w:t>
      </w:r>
      <w:r w:rsidR="00A269CA">
        <w:rPr>
          <w:rFonts w:ascii="Times New Roman" w:eastAsia="Times New Roman" w:hAnsi="Times New Roman" w:cs="Times New Roman"/>
          <w:b/>
          <w:bCs/>
          <w:sz w:val="24"/>
          <w:szCs w:val="24"/>
        </w:rPr>
        <w:t>4</w:t>
      </w:r>
      <w:r w:rsidR="005F6AEB">
        <w:rPr>
          <w:rStyle w:val="EndnoteReference"/>
          <w:rFonts w:ascii="Times New Roman" w:eastAsia="Times New Roman" w:hAnsi="Times New Roman" w:cs="Times New Roman"/>
          <w:b/>
          <w:bCs/>
          <w:sz w:val="24"/>
          <w:szCs w:val="24"/>
        </w:rPr>
        <w:endnoteReference w:id="3"/>
      </w:r>
      <w:r w:rsidRPr="0B7C1C14">
        <w:rPr>
          <w:rFonts w:ascii="Times New Roman" w:eastAsia="Times New Roman" w:hAnsi="Times New Roman" w:cs="Times New Roman"/>
          <w:b/>
          <w:bCs/>
          <w:sz w:val="24"/>
          <w:szCs w:val="24"/>
        </w:rPr>
        <w:t>).  To examine this in</w:t>
      </w:r>
      <w:r w:rsidR="0013023E">
        <w:rPr>
          <w:rFonts w:ascii="Times New Roman" w:eastAsia="Times New Roman" w:hAnsi="Times New Roman" w:cs="Times New Roman"/>
          <w:b/>
          <w:bCs/>
          <w:sz w:val="24"/>
          <w:szCs w:val="24"/>
        </w:rPr>
        <w:t xml:space="preserve"> an</w:t>
      </w:r>
      <w:r w:rsidRPr="0B7C1C14">
        <w:rPr>
          <w:rFonts w:ascii="Times New Roman" w:eastAsia="Times New Roman" w:hAnsi="Times New Roman" w:cs="Times New Roman"/>
          <w:b/>
          <w:bCs/>
          <w:sz w:val="24"/>
          <w:szCs w:val="24"/>
        </w:rPr>
        <w:t xml:space="preserve"> exploratory analysis, we used a basic confirmatory factor </w:t>
      </w:r>
      <w:r w:rsidRPr="0B7C1C14">
        <w:rPr>
          <w:rFonts w:ascii="Times New Roman" w:eastAsia="Times New Roman" w:hAnsi="Times New Roman" w:cs="Times New Roman"/>
          <w:b/>
          <w:bCs/>
          <w:sz w:val="24"/>
          <w:szCs w:val="24"/>
        </w:rPr>
        <w:lastRenderedPageBreak/>
        <w:t>analysis with the 4 variables loading onto a single factor. Factor loadings for each variable were high (ranging from .51 to .75), and the model indicated a near perfect fit (χ</w:t>
      </w:r>
      <w:r w:rsidRPr="0B7C1C14">
        <w:rPr>
          <w:rFonts w:ascii="Times New Roman" w:eastAsia="Times New Roman" w:hAnsi="Times New Roman" w:cs="Times New Roman"/>
          <w:b/>
          <w:bCs/>
          <w:sz w:val="24"/>
          <w:szCs w:val="24"/>
          <w:vertAlign w:val="superscript"/>
        </w:rPr>
        <w:t>2</w:t>
      </w:r>
      <w:r w:rsidRPr="0B7C1C14">
        <w:rPr>
          <w:rFonts w:ascii="Times New Roman" w:eastAsia="Times New Roman" w:hAnsi="Times New Roman" w:cs="Times New Roman"/>
          <w:b/>
          <w:bCs/>
          <w:sz w:val="24"/>
          <w:szCs w:val="24"/>
        </w:rPr>
        <w:t xml:space="preserve"> = .601, </w:t>
      </w:r>
      <w:proofErr w:type="spellStart"/>
      <w:r w:rsidRPr="0B7C1C14">
        <w:rPr>
          <w:rFonts w:ascii="Times New Roman" w:eastAsia="Times New Roman" w:hAnsi="Times New Roman" w:cs="Times New Roman"/>
          <w:b/>
          <w:bCs/>
          <w:sz w:val="24"/>
          <w:szCs w:val="24"/>
        </w:rPr>
        <w:t>df</w:t>
      </w:r>
      <w:proofErr w:type="spellEnd"/>
      <w:r w:rsidR="007D6BE0">
        <w:rPr>
          <w:rFonts w:ascii="Times New Roman" w:eastAsia="Times New Roman" w:hAnsi="Times New Roman" w:cs="Times New Roman"/>
          <w:b/>
          <w:bCs/>
          <w:sz w:val="24"/>
          <w:szCs w:val="24"/>
        </w:rPr>
        <w:t xml:space="preserve"> </w:t>
      </w:r>
      <w:r w:rsidRPr="0B7C1C14">
        <w:rPr>
          <w:rFonts w:ascii="Times New Roman" w:eastAsia="Times New Roman" w:hAnsi="Times New Roman" w:cs="Times New Roman"/>
          <w:b/>
          <w:bCs/>
          <w:sz w:val="24"/>
          <w:szCs w:val="24"/>
        </w:rPr>
        <w:t>=</w:t>
      </w:r>
      <w:r w:rsidR="007D6BE0">
        <w:rPr>
          <w:rFonts w:ascii="Times New Roman" w:eastAsia="Times New Roman" w:hAnsi="Times New Roman" w:cs="Times New Roman"/>
          <w:b/>
          <w:bCs/>
          <w:sz w:val="24"/>
          <w:szCs w:val="24"/>
        </w:rPr>
        <w:t xml:space="preserve"> </w:t>
      </w:r>
      <w:r w:rsidRPr="0B7C1C14">
        <w:rPr>
          <w:rFonts w:ascii="Times New Roman" w:eastAsia="Times New Roman" w:hAnsi="Times New Roman" w:cs="Times New Roman"/>
          <w:b/>
          <w:bCs/>
          <w:sz w:val="24"/>
          <w:szCs w:val="24"/>
        </w:rPr>
        <w:t xml:space="preserve">2, </w:t>
      </w:r>
      <w:r w:rsidRPr="0B7C1C14">
        <w:rPr>
          <w:rFonts w:ascii="Times New Roman" w:eastAsia="Times New Roman" w:hAnsi="Times New Roman" w:cs="Times New Roman"/>
          <w:b/>
          <w:bCs/>
          <w:i/>
          <w:iCs/>
          <w:sz w:val="24"/>
          <w:szCs w:val="24"/>
        </w:rPr>
        <w:t xml:space="preserve">p </w:t>
      </w:r>
      <w:r w:rsidRPr="0B7C1C14">
        <w:rPr>
          <w:rFonts w:ascii="Times New Roman" w:eastAsia="Times New Roman" w:hAnsi="Times New Roman" w:cs="Times New Roman"/>
          <w:b/>
          <w:bCs/>
          <w:sz w:val="24"/>
          <w:szCs w:val="24"/>
        </w:rPr>
        <w:t>= .740, RMSEA = 0.0, CFI = 1.0).  It’s possible these numbers may indicate overfit, but nonetheless it appears likely that these constructs are tapping into a single, overarching variable, despite conceptual differences in their development.</w:t>
      </w:r>
    </w:p>
    <w:p w14:paraId="254924F3" w14:textId="7855AD28" w:rsidR="00476C20" w:rsidRPr="007C4FD8" w:rsidRDefault="00476C20" w:rsidP="00476C20">
      <w:pPr>
        <w:spacing w:line="480" w:lineRule="auto"/>
        <w:ind w:firstLine="720"/>
        <w:contextualSpacing/>
        <w:jc w:val="center"/>
        <w:rPr>
          <w:rFonts w:ascii="Times New Roman" w:eastAsia="Times New Roman" w:hAnsi="Times New Roman" w:cs="Times New Roman"/>
          <w:b/>
          <w:bCs/>
          <w:sz w:val="24"/>
          <w:szCs w:val="24"/>
        </w:rPr>
      </w:pPr>
      <w:r w:rsidRPr="007C4FD8">
        <w:rPr>
          <w:rFonts w:ascii="Times New Roman" w:eastAsia="Times New Roman" w:hAnsi="Times New Roman" w:cs="Times New Roman"/>
          <w:b/>
          <w:bCs/>
          <w:sz w:val="24"/>
          <w:szCs w:val="24"/>
        </w:rPr>
        <w:t>Discussion</w:t>
      </w:r>
    </w:p>
    <w:p w14:paraId="0F73A168" w14:textId="53585E05" w:rsidR="001648DC" w:rsidRPr="00813642" w:rsidRDefault="00476C20" w:rsidP="001648DC">
      <w:pPr>
        <w:spacing w:line="480" w:lineRule="auto"/>
        <w:ind w:firstLine="720"/>
        <w:contextualSpacing/>
        <w:rPr>
          <w:rFonts w:ascii="Times New Roman" w:eastAsia="Times New Roman" w:hAnsi="Times New Roman" w:cs="Times New Roman"/>
          <w:sz w:val="24"/>
          <w:szCs w:val="24"/>
        </w:rPr>
      </w:pPr>
      <w:r w:rsidRPr="00813642">
        <w:rPr>
          <w:rFonts w:ascii="Times New Roman" w:eastAsia="Times New Roman" w:hAnsi="Times New Roman" w:cs="Times New Roman"/>
          <w:sz w:val="24"/>
          <w:szCs w:val="24"/>
        </w:rPr>
        <w:t>This study</w:t>
      </w:r>
      <w:r w:rsidR="001648DC" w:rsidRPr="00813642">
        <w:rPr>
          <w:rFonts w:ascii="Times New Roman" w:eastAsia="Times New Roman" w:hAnsi="Times New Roman" w:cs="Times New Roman"/>
          <w:sz w:val="24"/>
          <w:szCs w:val="24"/>
        </w:rPr>
        <w:t xml:space="preserve"> represented an effort to better understand personality and attitudinal variables that possibly correlate with the endorsement of RPI. Among the selected array of variables that we </w:t>
      </w:r>
      <w:r w:rsidR="0013023E">
        <w:rPr>
          <w:rFonts w:ascii="Times New Roman" w:eastAsia="Times New Roman" w:hAnsi="Times New Roman" w:cs="Times New Roman"/>
          <w:sz w:val="24"/>
          <w:szCs w:val="24"/>
        </w:rPr>
        <w:t>speculated might</w:t>
      </w:r>
      <w:r w:rsidR="001648DC" w:rsidRPr="00813642">
        <w:rPr>
          <w:rFonts w:ascii="Times New Roman" w:eastAsia="Times New Roman" w:hAnsi="Times New Roman" w:cs="Times New Roman"/>
          <w:sz w:val="24"/>
          <w:szCs w:val="24"/>
        </w:rPr>
        <w:t xml:space="preserve"> be linked to RPI, three emerged significantly. They were left-wing authoritarianism, attitudes toward Whites, and attitudes toward the U.S. Specifically, the more individuals manifested left-wing authoritarianism, the more prejudiced they were against white people, and the more negative views they held toward the U.S., the more likely they endorsed attitudes and beliefs consistent with RPI. Additional analyses revealed that component</w:t>
      </w:r>
      <w:r w:rsidR="00813642" w:rsidRPr="00813642">
        <w:rPr>
          <w:rFonts w:ascii="Times New Roman" w:eastAsia="Times New Roman" w:hAnsi="Times New Roman" w:cs="Times New Roman"/>
          <w:sz w:val="24"/>
          <w:szCs w:val="24"/>
        </w:rPr>
        <w:t>s</w:t>
      </w:r>
      <w:r w:rsidR="001648DC" w:rsidRPr="00813642">
        <w:rPr>
          <w:rFonts w:ascii="Times New Roman" w:eastAsia="Times New Roman" w:hAnsi="Times New Roman" w:cs="Times New Roman"/>
          <w:sz w:val="24"/>
          <w:szCs w:val="24"/>
        </w:rPr>
        <w:t xml:space="preserve"> of left-wing authoritarianism contributed significantly to the prediction of RPI. More specifically, those who </w:t>
      </w:r>
      <w:r w:rsidR="0001329B" w:rsidRPr="00813642">
        <w:rPr>
          <w:rFonts w:ascii="Times New Roman" w:eastAsia="Times New Roman" w:hAnsi="Times New Roman" w:cs="Times New Roman"/>
          <w:sz w:val="24"/>
          <w:szCs w:val="24"/>
        </w:rPr>
        <w:t>would support a forceful overthrow and punishment of those in power (anti</w:t>
      </w:r>
      <w:r w:rsidR="00DD41C9" w:rsidRPr="00813642">
        <w:rPr>
          <w:rFonts w:ascii="Times New Roman" w:eastAsia="Times New Roman" w:hAnsi="Times New Roman" w:cs="Times New Roman"/>
          <w:sz w:val="24"/>
          <w:szCs w:val="24"/>
        </w:rPr>
        <w:t>-</w:t>
      </w:r>
      <w:r w:rsidR="0001329B" w:rsidRPr="00813642">
        <w:rPr>
          <w:rFonts w:ascii="Times New Roman" w:eastAsia="Times New Roman" w:hAnsi="Times New Roman" w:cs="Times New Roman"/>
          <w:sz w:val="24"/>
          <w:szCs w:val="24"/>
        </w:rPr>
        <w:t>hierarchical aggression), w</w:t>
      </w:r>
      <w:r w:rsidR="001648DC" w:rsidRPr="00813642">
        <w:rPr>
          <w:rFonts w:ascii="Times New Roman" w:eastAsia="Times New Roman" w:hAnsi="Times New Roman" w:cs="Times New Roman"/>
          <w:sz w:val="24"/>
          <w:szCs w:val="24"/>
        </w:rPr>
        <w:t>ho</w:t>
      </w:r>
      <w:r w:rsidR="0001329B" w:rsidRPr="00813642">
        <w:rPr>
          <w:rFonts w:ascii="Times New Roman" w:eastAsia="Times New Roman" w:hAnsi="Times New Roman" w:cs="Times New Roman"/>
          <w:sz w:val="24"/>
          <w:szCs w:val="24"/>
        </w:rPr>
        <w:t xml:space="preserve"> reject traditional or conservative values and customs (anti</w:t>
      </w:r>
      <w:r w:rsidR="00DD41C9" w:rsidRPr="00813642">
        <w:rPr>
          <w:rFonts w:ascii="Times New Roman" w:eastAsia="Times New Roman" w:hAnsi="Times New Roman" w:cs="Times New Roman"/>
          <w:sz w:val="24"/>
          <w:szCs w:val="24"/>
        </w:rPr>
        <w:t>-</w:t>
      </w:r>
      <w:r w:rsidR="0001329B" w:rsidRPr="00813642">
        <w:rPr>
          <w:rFonts w:ascii="Times New Roman" w:eastAsia="Times New Roman" w:hAnsi="Times New Roman" w:cs="Times New Roman"/>
          <w:sz w:val="24"/>
          <w:szCs w:val="24"/>
        </w:rPr>
        <w:t>conventionalism), and who would like to have authority clamp down on the expression of views of which they disapprove (top-down censorship) were more likely to endorse RPI.</w:t>
      </w:r>
    </w:p>
    <w:p w14:paraId="63AB1C70" w14:textId="77777777" w:rsidR="000F50FC" w:rsidRPr="00813642" w:rsidRDefault="00777D93" w:rsidP="001648DC">
      <w:pPr>
        <w:spacing w:line="480" w:lineRule="auto"/>
        <w:ind w:firstLine="720"/>
        <w:contextualSpacing/>
        <w:rPr>
          <w:rFonts w:ascii="Times New Roman" w:eastAsia="Times New Roman" w:hAnsi="Times New Roman" w:cs="Times New Roman"/>
          <w:sz w:val="24"/>
          <w:szCs w:val="24"/>
        </w:rPr>
      </w:pPr>
      <w:r w:rsidRPr="00813642">
        <w:rPr>
          <w:rFonts w:ascii="Times New Roman" w:eastAsia="Times New Roman" w:hAnsi="Times New Roman" w:cs="Times New Roman"/>
          <w:sz w:val="24"/>
          <w:szCs w:val="24"/>
        </w:rPr>
        <w:t xml:space="preserve">Left-wing authoritarianism is a relatively new construct </w:t>
      </w:r>
      <w:r w:rsidR="00925AD9" w:rsidRPr="00813642">
        <w:rPr>
          <w:rFonts w:ascii="Times New Roman" w:eastAsia="Times New Roman" w:hAnsi="Times New Roman" w:cs="Times New Roman"/>
          <w:sz w:val="24"/>
          <w:szCs w:val="24"/>
        </w:rPr>
        <w:t>in the literature for which empirical support has been growing</w:t>
      </w:r>
      <w:r w:rsidR="00556B1D" w:rsidRPr="00813642">
        <w:rPr>
          <w:rFonts w:ascii="Times New Roman" w:eastAsia="Times New Roman" w:hAnsi="Times New Roman" w:cs="Times New Roman"/>
          <w:sz w:val="24"/>
          <w:szCs w:val="24"/>
        </w:rPr>
        <w:t xml:space="preserve">. Left-wing authoritarianism has been linked </w:t>
      </w:r>
      <w:r w:rsidR="00925AD9" w:rsidRPr="00813642">
        <w:rPr>
          <w:rFonts w:ascii="Times New Roman" w:eastAsia="Times New Roman" w:hAnsi="Times New Roman" w:cs="Times New Roman"/>
          <w:sz w:val="24"/>
          <w:szCs w:val="24"/>
        </w:rPr>
        <w:t>to</w:t>
      </w:r>
      <w:r w:rsidR="00556B1D" w:rsidRPr="00813642">
        <w:rPr>
          <w:rFonts w:ascii="Times New Roman" w:eastAsia="Times New Roman" w:hAnsi="Times New Roman" w:cs="Times New Roman"/>
          <w:sz w:val="24"/>
          <w:szCs w:val="24"/>
        </w:rPr>
        <w:t xml:space="preserve"> narcissism (</w:t>
      </w:r>
      <w:proofErr w:type="spellStart"/>
      <w:r w:rsidR="00556B1D" w:rsidRPr="00813642">
        <w:rPr>
          <w:rFonts w:ascii="Times New Roman" w:eastAsia="Times New Roman" w:hAnsi="Times New Roman" w:cs="Times New Roman"/>
          <w:sz w:val="24"/>
          <w:szCs w:val="24"/>
        </w:rPr>
        <w:t>Krispenz</w:t>
      </w:r>
      <w:proofErr w:type="spellEnd"/>
      <w:r w:rsidR="00556B1D" w:rsidRPr="00813642">
        <w:rPr>
          <w:rFonts w:ascii="Times New Roman" w:eastAsia="Times New Roman" w:hAnsi="Times New Roman" w:cs="Times New Roman"/>
          <w:sz w:val="24"/>
          <w:szCs w:val="24"/>
        </w:rPr>
        <w:t xml:space="preserve"> &amp; </w:t>
      </w:r>
      <w:proofErr w:type="spellStart"/>
      <w:r w:rsidR="00556B1D" w:rsidRPr="00813642">
        <w:rPr>
          <w:rFonts w:ascii="Times New Roman" w:eastAsia="Times New Roman" w:hAnsi="Times New Roman" w:cs="Times New Roman"/>
          <w:sz w:val="24"/>
          <w:szCs w:val="24"/>
        </w:rPr>
        <w:t>Bertrams</w:t>
      </w:r>
      <w:proofErr w:type="spellEnd"/>
      <w:r w:rsidR="00556B1D" w:rsidRPr="00813642">
        <w:rPr>
          <w:rFonts w:ascii="Times New Roman" w:eastAsia="Times New Roman" w:hAnsi="Times New Roman" w:cs="Times New Roman"/>
          <w:sz w:val="24"/>
          <w:szCs w:val="24"/>
        </w:rPr>
        <w:t xml:space="preserve">, 2024; Zacker, 2024), </w:t>
      </w:r>
      <w:r w:rsidR="00925AD9" w:rsidRPr="00813642">
        <w:rPr>
          <w:rFonts w:ascii="Times New Roman" w:eastAsia="Times New Roman" w:hAnsi="Times New Roman" w:cs="Times New Roman"/>
          <w:sz w:val="24"/>
          <w:szCs w:val="24"/>
        </w:rPr>
        <w:t xml:space="preserve">negative emotionality (Costello et al., 2022), </w:t>
      </w:r>
      <w:r w:rsidR="00556B1D" w:rsidRPr="00813642">
        <w:rPr>
          <w:rFonts w:ascii="Times New Roman" w:eastAsia="Times New Roman" w:hAnsi="Times New Roman" w:cs="Times New Roman"/>
          <w:sz w:val="24"/>
          <w:szCs w:val="24"/>
        </w:rPr>
        <w:t xml:space="preserve">anxiety and anger (Lane, McCaffree, &amp; </w:t>
      </w:r>
      <w:proofErr w:type="spellStart"/>
      <w:r w:rsidR="00556B1D" w:rsidRPr="00813642">
        <w:rPr>
          <w:rFonts w:ascii="Times New Roman" w:eastAsia="Times New Roman" w:hAnsi="Times New Roman" w:cs="Times New Roman"/>
          <w:sz w:val="24"/>
          <w:szCs w:val="24"/>
        </w:rPr>
        <w:t>Shutlz</w:t>
      </w:r>
      <w:proofErr w:type="spellEnd"/>
      <w:r w:rsidR="00556B1D" w:rsidRPr="00813642">
        <w:rPr>
          <w:rFonts w:ascii="Times New Roman" w:eastAsia="Times New Roman" w:hAnsi="Times New Roman" w:cs="Times New Roman"/>
          <w:sz w:val="24"/>
          <w:szCs w:val="24"/>
        </w:rPr>
        <w:t>, 2023)</w:t>
      </w:r>
      <w:r w:rsidR="00AE3CD3" w:rsidRPr="00813642">
        <w:rPr>
          <w:rFonts w:ascii="Times New Roman" w:eastAsia="Times New Roman" w:hAnsi="Times New Roman" w:cs="Times New Roman"/>
          <w:sz w:val="24"/>
          <w:szCs w:val="24"/>
        </w:rPr>
        <w:t>, and moral certitude (Costello &amp; Patrick, 2023).</w:t>
      </w:r>
      <w:r w:rsidR="00F165DD" w:rsidRPr="00813642">
        <w:rPr>
          <w:rFonts w:ascii="Times New Roman" w:eastAsia="Times New Roman" w:hAnsi="Times New Roman" w:cs="Times New Roman"/>
          <w:sz w:val="24"/>
          <w:szCs w:val="24"/>
        </w:rPr>
        <w:t xml:space="preserve"> The current findings somewhat parallel the findings of </w:t>
      </w:r>
      <w:bookmarkStart w:id="1" w:name="_Hlk175419112"/>
      <w:r w:rsidR="00F165DD" w:rsidRPr="00813642">
        <w:rPr>
          <w:rFonts w:ascii="Times New Roman" w:eastAsia="Times New Roman" w:hAnsi="Times New Roman" w:cs="Times New Roman"/>
          <w:sz w:val="24"/>
          <w:szCs w:val="24"/>
        </w:rPr>
        <w:t>Fasce and Avendaño (2022</w:t>
      </w:r>
      <w:bookmarkEnd w:id="1"/>
      <w:r w:rsidR="00F165DD" w:rsidRPr="00813642">
        <w:rPr>
          <w:rFonts w:ascii="Times New Roman" w:eastAsia="Times New Roman" w:hAnsi="Times New Roman" w:cs="Times New Roman"/>
          <w:sz w:val="24"/>
          <w:szCs w:val="24"/>
        </w:rPr>
        <w:t xml:space="preserve">) who </w:t>
      </w:r>
      <w:r w:rsidR="00F165DD" w:rsidRPr="00813642">
        <w:rPr>
          <w:rFonts w:ascii="Times New Roman" w:eastAsia="Times New Roman" w:hAnsi="Times New Roman" w:cs="Times New Roman"/>
          <w:sz w:val="24"/>
          <w:szCs w:val="24"/>
        </w:rPr>
        <w:lastRenderedPageBreak/>
        <w:t xml:space="preserve">found that left-wing authoritarianism correlated with radical and cultural feminism, suggesting that radical ideologies across domains may be undergirded by left-wing authoritarianism. </w:t>
      </w:r>
    </w:p>
    <w:p w14:paraId="2BEE426D" w14:textId="4AEC5DBE" w:rsidR="00246FE3" w:rsidRPr="00EC79C7" w:rsidRDefault="00C0255A" w:rsidP="001648DC">
      <w:pPr>
        <w:spacing w:line="480" w:lineRule="auto"/>
        <w:ind w:firstLine="720"/>
        <w:contextualSpacing/>
        <w:rPr>
          <w:rFonts w:ascii="Times New Roman" w:eastAsia="Times New Roman" w:hAnsi="Times New Roman" w:cs="Times New Roman"/>
          <w:b/>
          <w:bCs/>
          <w:sz w:val="24"/>
          <w:szCs w:val="24"/>
        </w:rPr>
      </w:pPr>
      <w:r w:rsidRPr="00813642">
        <w:rPr>
          <w:rFonts w:ascii="Times New Roman" w:eastAsia="Times New Roman" w:hAnsi="Times New Roman" w:cs="Times New Roman"/>
          <w:sz w:val="24"/>
          <w:szCs w:val="24"/>
        </w:rPr>
        <w:t>The current findings</w:t>
      </w:r>
      <w:r w:rsidR="000F50FC" w:rsidRPr="00813642">
        <w:rPr>
          <w:rFonts w:ascii="Times New Roman" w:eastAsia="Times New Roman" w:hAnsi="Times New Roman" w:cs="Times New Roman"/>
          <w:sz w:val="24"/>
          <w:szCs w:val="24"/>
        </w:rPr>
        <w:t xml:space="preserve"> also indicated that two variables related to prejudice correlated significantly with RPI. They were negative attitudes toward Whites and toward the U.S. Negatively biased attitudes toward Whites and the U.S. were associated significantly with RPI even after controlling for left-wing authoritarianism. </w:t>
      </w:r>
      <w:r w:rsidR="00BB26F0" w:rsidRPr="00813642">
        <w:rPr>
          <w:rFonts w:ascii="Times New Roman" w:eastAsia="Times New Roman" w:hAnsi="Times New Roman" w:cs="Times New Roman"/>
          <w:sz w:val="24"/>
          <w:szCs w:val="24"/>
        </w:rPr>
        <w:t>With so much emphasis among CRT/DEI advocates to “de-center whiteness,” “abolish ‘white supremacy,’” and “de-colonize (European-based) curricula,” these findings suggest that the basis for such goals may reflect anti-White prejudice. They may also reflect generalize</w:t>
      </w:r>
      <w:r w:rsidR="00A0757B" w:rsidRPr="00813642">
        <w:rPr>
          <w:rFonts w:ascii="Times New Roman" w:eastAsia="Times New Roman" w:hAnsi="Times New Roman" w:cs="Times New Roman"/>
          <w:sz w:val="24"/>
          <w:szCs w:val="24"/>
        </w:rPr>
        <w:t>d</w:t>
      </w:r>
      <w:r w:rsidR="00BB26F0" w:rsidRPr="00813642">
        <w:rPr>
          <w:rFonts w:ascii="Times New Roman" w:eastAsia="Times New Roman" w:hAnsi="Times New Roman" w:cs="Times New Roman"/>
          <w:sz w:val="24"/>
          <w:szCs w:val="24"/>
        </w:rPr>
        <w:t xml:space="preserve"> hostility toward the U.S. Negy (2020) has pointed out that contemporary Americans who are anti-White </w:t>
      </w:r>
      <w:r w:rsidR="00A0757B" w:rsidRPr="00813642">
        <w:rPr>
          <w:rFonts w:ascii="Times New Roman" w:eastAsia="Times New Roman" w:hAnsi="Times New Roman" w:cs="Times New Roman"/>
          <w:sz w:val="24"/>
          <w:szCs w:val="24"/>
        </w:rPr>
        <w:t xml:space="preserve">tend to </w:t>
      </w:r>
      <w:r w:rsidR="00BB26F0" w:rsidRPr="00813642">
        <w:rPr>
          <w:rFonts w:ascii="Times New Roman" w:eastAsia="Times New Roman" w:hAnsi="Times New Roman" w:cs="Times New Roman"/>
          <w:sz w:val="24"/>
          <w:szCs w:val="24"/>
        </w:rPr>
        <w:t>hold inaccurate beliefs about myriad transgressions</w:t>
      </w:r>
      <w:r w:rsidR="00A0757B" w:rsidRPr="00813642">
        <w:rPr>
          <w:rFonts w:ascii="Times New Roman" w:eastAsia="Times New Roman" w:hAnsi="Times New Roman" w:cs="Times New Roman"/>
          <w:sz w:val="24"/>
          <w:szCs w:val="24"/>
        </w:rPr>
        <w:t xml:space="preserve"> related to</w:t>
      </w:r>
      <w:r w:rsidR="00BB26F0" w:rsidRPr="00813642">
        <w:rPr>
          <w:rFonts w:ascii="Times New Roman" w:eastAsia="Times New Roman" w:hAnsi="Times New Roman" w:cs="Times New Roman"/>
          <w:sz w:val="24"/>
          <w:szCs w:val="24"/>
        </w:rPr>
        <w:t xml:space="preserve"> racism, conquest, and slavery. Specifically, world history is replete with non-Europeans holding racist views toward dissimilar others and committing rather extensively acts of conquest and the practice of slavery (see Negy for a fuller review of such examples). </w:t>
      </w:r>
      <w:r w:rsidR="00EC79C7">
        <w:rPr>
          <w:rFonts w:ascii="Times New Roman" w:eastAsia="Times New Roman" w:hAnsi="Times New Roman" w:cs="Times New Roman"/>
          <w:sz w:val="24"/>
          <w:szCs w:val="24"/>
        </w:rPr>
        <w:t xml:space="preserve"> T</w:t>
      </w:r>
      <w:r w:rsidR="00EC79C7">
        <w:rPr>
          <w:rFonts w:ascii="Times New Roman" w:eastAsia="Times New Roman" w:hAnsi="Times New Roman" w:cs="Times New Roman"/>
          <w:b/>
          <w:bCs/>
          <w:sz w:val="24"/>
          <w:szCs w:val="24"/>
        </w:rPr>
        <w:t xml:space="preserve">his observation is consistent with other data such as that by the Skeptic Research Center (2021), that misinformed views of police violence toward black Americans is associated with left-wing political views (though no political group was immune).  </w:t>
      </w:r>
      <w:r w:rsidR="005B3809">
        <w:rPr>
          <w:rFonts w:ascii="Times New Roman" w:eastAsia="Times New Roman" w:hAnsi="Times New Roman" w:cs="Times New Roman"/>
          <w:b/>
          <w:bCs/>
          <w:sz w:val="24"/>
          <w:szCs w:val="24"/>
        </w:rPr>
        <w:t xml:space="preserve">Greenberg and Jonas (2023) noted that far-left political movements are as inclined to embrace authoritarian and cruel practices as are those on the far-right, which may help explain the embrace of terrorist organization such as Hamas or brutal Communist governments such as that in Cuba by Western activists on the far-left. </w:t>
      </w:r>
    </w:p>
    <w:p w14:paraId="1215131B" w14:textId="3C1FC897" w:rsidR="0029419F" w:rsidRPr="00813642" w:rsidRDefault="004D4468" w:rsidP="001648DC">
      <w:pPr>
        <w:spacing w:line="480" w:lineRule="auto"/>
        <w:ind w:firstLine="720"/>
        <w:contextualSpacing/>
        <w:rPr>
          <w:rFonts w:ascii="Times New Roman" w:eastAsia="Times New Roman" w:hAnsi="Times New Roman" w:cs="Times New Roman"/>
          <w:sz w:val="24"/>
          <w:szCs w:val="24"/>
        </w:rPr>
      </w:pPr>
      <w:r w:rsidRPr="00813642">
        <w:rPr>
          <w:rFonts w:ascii="Times New Roman" w:eastAsia="Times New Roman" w:hAnsi="Times New Roman" w:cs="Times New Roman"/>
          <w:sz w:val="24"/>
          <w:szCs w:val="24"/>
        </w:rPr>
        <w:t>It is worth noting</w:t>
      </w:r>
      <w:r w:rsidR="00246FE3" w:rsidRPr="00813642">
        <w:rPr>
          <w:rFonts w:ascii="Times New Roman" w:eastAsia="Times New Roman" w:hAnsi="Times New Roman" w:cs="Times New Roman"/>
          <w:sz w:val="24"/>
          <w:szCs w:val="24"/>
        </w:rPr>
        <w:t xml:space="preserve"> that good intentions</w:t>
      </w:r>
      <w:r w:rsidRPr="00813642">
        <w:rPr>
          <w:rFonts w:ascii="Times New Roman" w:eastAsia="Times New Roman" w:hAnsi="Times New Roman" w:cs="Times New Roman"/>
          <w:sz w:val="24"/>
          <w:szCs w:val="24"/>
        </w:rPr>
        <w:t xml:space="preserve"> may</w:t>
      </w:r>
      <w:r w:rsidR="00246FE3" w:rsidRPr="00813642">
        <w:rPr>
          <w:rFonts w:ascii="Times New Roman" w:eastAsia="Times New Roman" w:hAnsi="Times New Roman" w:cs="Times New Roman"/>
          <w:sz w:val="24"/>
          <w:szCs w:val="24"/>
        </w:rPr>
        <w:t xml:space="preserve"> underlie the motives of those who embrace CRT/DEI</w:t>
      </w:r>
      <w:r w:rsidR="00246FE3" w:rsidRPr="00813642">
        <w:rPr>
          <w:rFonts w:ascii="Times New Roman" w:eastAsia="Times New Roman" w:hAnsi="Times New Roman" w:cs="Times New Roman"/>
          <w:b/>
          <w:bCs/>
          <w:sz w:val="24"/>
          <w:szCs w:val="24"/>
        </w:rPr>
        <w:t>.</w:t>
      </w:r>
      <w:r w:rsidR="00246FE3" w:rsidRPr="00813642">
        <w:rPr>
          <w:rFonts w:ascii="Times New Roman" w:eastAsia="Times New Roman" w:hAnsi="Times New Roman" w:cs="Times New Roman"/>
          <w:sz w:val="24"/>
          <w:szCs w:val="24"/>
        </w:rPr>
        <w:t xml:space="preserve"> </w:t>
      </w:r>
      <w:r w:rsidR="00BB7281" w:rsidRPr="00813642">
        <w:rPr>
          <w:rFonts w:ascii="Times New Roman" w:eastAsia="Times New Roman" w:hAnsi="Times New Roman" w:cs="Times New Roman"/>
          <w:sz w:val="24"/>
          <w:szCs w:val="24"/>
        </w:rPr>
        <w:t>The reduction of racism</w:t>
      </w:r>
      <w:r w:rsidR="00A96EFD" w:rsidRPr="00813642">
        <w:rPr>
          <w:rFonts w:ascii="Times New Roman" w:eastAsia="Times New Roman" w:hAnsi="Times New Roman" w:cs="Times New Roman"/>
          <w:sz w:val="24"/>
          <w:szCs w:val="24"/>
        </w:rPr>
        <w:t xml:space="preserve"> and</w:t>
      </w:r>
      <w:r w:rsidR="00BB7281" w:rsidRPr="00813642">
        <w:rPr>
          <w:rFonts w:ascii="Times New Roman" w:eastAsia="Times New Roman" w:hAnsi="Times New Roman" w:cs="Times New Roman"/>
          <w:sz w:val="24"/>
          <w:szCs w:val="24"/>
        </w:rPr>
        <w:t xml:space="preserve"> other types of prejudices (e.g., sexism, homophobia, etc.)</w:t>
      </w:r>
      <w:r w:rsidR="00321189" w:rsidRPr="00813642">
        <w:rPr>
          <w:rFonts w:ascii="Times New Roman" w:eastAsia="Times New Roman" w:hAnsi="Times New Roman" w:cs="Times New Roman"/>
          <w:sz w:val="24"/>
          <w:szCs w:val="24"/>
        </w:rPr>
        <w:t xml:space="preserve"> along with</w:t>
      </w:r>
      <w:r w:rsidR="00BB7281" w:rsidRPr="00813642">
        <w:rPr>
          <w:rFonts w:ascii="Times New Roman" w:eastAsia="Times New Roman" w:hAnsi="Times New Roman" w:cs="Times New Roman"/>
          <w:sz w:val="24"/>
          <w:szCs w:val="24"/>
        </w:rPr>
        <w:t xml:space="preserve"> </w:t>
      </w:r>
      <w:r w:rsidR="00321189" w:rsidRPr="00813642">
        <w:rPr>
          <w:rFonts w:ascii="Times New Roman" w:eastAsia="Times New Roman" w:hAnsi="Times New Roman" w:cs="Times New Roman"/>
          <w:sz w:val="24"/>
          <w:szCs w:val="24"/>
        </w:rPr>
        <w:t xml:space="preserve">confronting </w:t>
      </w:r>
      <w:r w:rsidR="00BB7281" w:rsidRPr="00813642">
        <w:rPr>
          <w:rFonts w:ascii="Times New Roman" w:eastAsia="Times New Roman" w:hAnsi="Times New Roman" w:cs="Times New Roman"/>
          <w:sz w:val="24"/>
          <w:szCs w:val="24"/>
        </w:rPr>
        <w:t>social inequality and poverty are unambiguously laud</w:t>
      </w:r>
      <w:r w:rsidR="00A96EFD" w:rsidRPr="00813642">
        <w:rPr>
          <w:rFonts w:ascii="Times New Roman" w:eastAsia="Times New Roman" w:hAnsi="Times New Roman" w:cs="Times New Roman"/>
          <w:sz w:val="24"/>
          <w:szCs w:val="24"/>
        </w:rPr>
        <w:t>a</w:t>
      </w:r>
      <w:r w:rsidR="00BB7281" w:rsidRPr="00813642">
        <w:rPr>
          <w:rFonts w:ascii="Times New Roman" w:eastAsia="Times New Roman" w:hAnsi="Times New Roman" w:cs="Times New Roman"/>
          <w:sz w:val="24"/>
          <w:szCs w:val="24"/>
        </w:rPr>
        <w:t xml:space="preserve">ble goals for a </w:t>
      </w:r>
      <w:r w:rsidR="00BB7281" w:rsidRPr="00813642">
        <w:rPr>
          <w:rFonts w:ascii="Times New Roman" w:eastAsia="Times New Roman" w:hAnsi="Times New Roman" w:cs="Times New Roman"/>
          <w:sz w:val="24"/>
          <w:szCs w:val="24"/>
        </w:rPr>
        <w:lastRenderedPageBreak/>
        <w:t>democratic, multi</w:t>
      </w:r>
      <w:r w:rsidR="00134360">
        <w:rPr>
          <w:rFonts w:ascii="Times New Roman" w:eastAsia="Times New Roman" w:hAnsi="Times New Roman" w:cs="Times New Roman"/>
          <w:sz w:val="24"/>
          <w:szCs w:val="24"/>
        </w:rPr>
        <w:t>cultural</w:t>
      </w:r>
      <w:r w:rsidR="00BB7281" w:rsidRPr="00813642">
        <w:rPr>
          <w:rFonts w:ascii="Times New Roman" w:eastAsia="Times New Roman" w:hAnsi="Times New Roman" w:cs="Times New Roman"/>
          <w:sz w:val="24"/>
          <w:szCs w:val="24"/>
        </w:rPr>
        <w:t xml:space="preserve">, and </w:t>
      </w:r>
      <w:r w:rsidR="00F00A98" w:rsidRPr="00813642">
        <w:rPr>
          <w:rFonts w:ascii="Times New Roman" w:eastAsia="Times New Roman" w:hAnsi="Times New Roman" w:cs="Times New Roman"/>
          <w:sz w:val="24"/>
          <w:szCs w:val="24"/>
        </w:rPr>
        <w:t>just</w:t>
      </w:r>
      <w:r w:rsidR="00BB7281" w:rsidRPr="00813642">
        <w:rPr>
          <w:rFonts w:ascii="Times New Roman" w:eastAsia="Times New Roman" w:hAnsi="Times New Roman" w:cs="Times New Roman"/>
          <w:sz w:val="24"/>
          <w:szCs w:val="24"/>
        </w:rPr>
        <w:t xml:space="preserve"> society</w:t>
      </w:r>
      <w:r w:rsidR="00321189" w:rsidRPr="00813642">
        <w:rPr>
          <w:rFonts w:ascii="Times New Roman" w:eastAsia="Times New Roman" w:hAnsi="Times New Roman" w:cs="Times New Roman"/>
          <w:sz w:val="24"/>
          <w:szCs w:val="24"/>
        </w:rPr>
        <w:t>. In an ideal world, individuals of diverse identities and political leanings would join forces and collaborate to build better communities for themselves and for the broader society.</w:t>
      </w:r>
      <w:r w:rsidR="009F5E6B" w:rsidRPr="00813642">
        <w:rPr>
          <w:rFonts w:ascii="Times New Roman" w:eastAsia="Times New Roman" w:hAnsi="Times New Roman" w:cs="Times New Roman"/>
          <w:sz w:val="24"/>
          <w:szCs w:val="24"/>
        </w:rPr>
        <w:t xml:space="preserve"> </w:t>
      </w:r>
      <w:r w:rsidR="00134360">
        <w:rPr>
          <w:rFonts w:ascii="Times New Roman" w:eastAsia="Times New Roman" w:hAnsi="Times New Roman" w:cs="Times New Roman"/>
          <w:sz w:val="24"/>
          <w:szCs w:val="24"/>
        </w:rPr>
        <w:t>Moreover, i</w:t>
      </w:r>
      <w:r w:rsidR="009F5E6B" w:rsidRPr="00813642">
        <w:rPr>
          <w:rFonts w:ascii="Times New Roman" w:eastAsia="Times New Roman" w:hAnsi="Times New Roman" w:cs="Times New Roman"/>
          <w:sz w:val="24"/>
          <w:szCs w:val="24"/>
        </w:rPr>
        <w:t>t is possible that many individuals</w:t>
      </w:r>
      <w:r w:rsidR="00134360">
        <w:rPr>
          <w:rFonts w:ascii="Times New Roman" w:eastAsia="Times New Roman" w:hAnsi="Times New Roman" w:cs="Times New Roman"/>
          <w:sz w:val="24"/>
          <w:szCs w:val="24"/>
        </w:rPr>
        <w:t xml:space="preserve"> can</w:t>
      </w:r>
      <w:r w:rsidR="009F5E6B" w:rsidRPr="00813642">
        <w:rPr>
          <w:rFonts w:ascii="Times New Roman" w:eastAsia="Times New Roman" w:hAnsi="Times New Roman" w:cs="Times New Roman"/>
          <w:sz w:val="24"/>
          <w:szCs w:val="24"/>
        </w:rPr>
        <w:t xml:space="preserve"> desire more social justice yet reject what arguably are extreme and erroneous beliefs about the causes of inequality—extreme beliefs captured by </w:t>
      </w:r>
      <w:r w:rsidR="009416FB" w:rsidRPr="00813642">
        <w:rPr>
          <w:rFonts w:ascii="Times New Roman" w:eastAsia="Times New Roman" w:hAnsi="Times New Roman" w:cs="Times New Roman"/>
          <w:sz w:val="24"/>
          <w:szCs w:val="24"/>
        </w:rPr>
        <w:t>the</w:t>
      </w:r>
      <w:r w:rsidR="009F5E6B" w:rsidRPr="00813642">
        <w:rPr>
          <w:rFonts w:ascii="Times New Roman" w:eastAsia="Times New Roman" w:hAnsi="Times New Roman" w:cs="Times New Roman"/>
          <w:sz w:val="24"/>
          <w:szCs w:val="24"/>
        </w:rPr>
        <w:t xml:space="preserve"> RPI scale.</w:t>
      </w:r>
      <w:r w:rsidR="00321189" w:rsidRPr="00813642">
        <w:rPr>
          <w:rFonts w:ascii="Times New Roman" w:eastAsia="Times New Roman" w:hAnsi="Times New Roman" w:cs="Times New Roman"/>
          <w:sz w:val="24"/>
          <w:szCs w:val="24"/>
        </w:rPr>
        <w:t xml:space="preserve"> Yet, those worthwhile aims appear to have been coopted by individuals </w:t>
      </w:r>
      <w:r w:rsidRPr="00813642">
        <w:rPr>
          <w:rFonts w:ascii="Times New Roman" w:eastAsia="Times New Roman" w:hAnsi="Times New Roman" w:cs="Times New Roman"/>
          <w:sz w:val="24"/>
          <w:szCs w:val="24"/>
        </w:rPr>
        <w:t xml:space="preserve">who have personality disturbances and who may have prejudicial views toward Whites and European and American culture.  </w:t>
      </w:r>
    </w:p>
    <w:p w14:paraId="7806903E" w14:textId="295368D2" w:rsidR="00C72BBC" w:rsidRPr="00134360" w:rsidRDefault="0029419F" w:rsidP="00134360">
      <w:pPr>
        <w:spacing w:line="480" w:lineRule="auto"/>
        <w:ind w:firstLine="720"/>
        <w:contextualSpacing/>
        <w:rPr>
          <w:rFonts w:ascii="Times New Roman" w:eastAsia="Times New Roman" w:hAnsi="Times New Roman" w:cs="Times New Roman"/>
          <w:sz w:val="24"/>
          <w:szCs w:val="24"/>
        </w:rPr>
      </w:pPr>
      <w:r w:rsidRPr="00813642">
        <w:rPr>
          <w:rFonts w:ascii="Times New Roman" w:eastAsia="Times New Roman" w:hAnsi="Times New Roman" w:cs="Times New Roman"/>
          <w:sz w:val="24"/>
          <w:szCs w:val="24"/>
        </w:rPr>
        <w:t>We note that trait victimhood had a s</w:t>
      </w:r>
      <w:r w:rsidR="00F96A97">
        <w:rPr>
          <w:rFonts w:ascii="Times New Roman" w:eastAsia="Times New Roman" w:hAnsi="Times New Roman" w:cs="Times New Roman"/>
          <w:sz w:val="24"/>
          <w:szCs w:val="24"/>
        </w:rPr>
        <w:t>tatistically significant</w:t>
      </w:r>
      <w:r w:rsidRPr="00813642">
        <w:rPr>
          <w:rFonts w:ascii="Times New Roman" w:eastAsia="Times New Roman" w:hAnsi="Times New Roman" w:cs="Times New Roman"/>
          <w:sz w:val="24"/>
          <w:szCs w:val="24"/>
        </w:rPr>
        <w:t xml:space="preserve"> bivariate correlation with RPI but was no longer significant once left-wing authoritarianism was controlled.  This is not surprising given that other studies have found that trait victimhood and left-wing authoritarianism tend to strongly correlate (</w:t>
      </w:r>
      <w:r w:rsidR="00F96A97">
        <w:rPr>
          <w:rFonts w:ascii="Times New Roman" w:eastAsia="Times New Roman" w:hAnsi="Times New Roman" w:cs="Times New Roman"/>
          <w:sz w:val="24"/>
          <w:szCs w:val="24"/>
        </w:rPr>
        <w:t xml:space="preserve">e.g., </w:t>
      </w:r>
      <w:r w:rsidRPr="00813642">
        <w:rPr>
          <w:rFonts w:ascii="Times New Roman" w:eastAsia="Times New Roman" w:hAnsi="Times New Roman" w:cs="Times New Roman"/>
          <w:sz w:val="24"/>
          <w:szCs w:val="24"/>
        </w:rPr>
        <w:t xml:space="preserve">Ferguson, </w:t>
      </w:r>
      <w:r w:rsidR="008F06B8" w:rsidRPr="00813642">
        <w:rPr>
          <w:rFonts w:ascii="Times New Roman" w:eastAsia="Times New Roman" w:hAnsi="Times New Roman" w:cs="Times New Roman"/>
          <w:sz w:val="24"/>
          <w:szCs w:val="24"/>
        </w:rPr>
        <w:t>2024</w:t>
      </w:r>
      <w:r w:rsidRPr="00813642">
        <w:rPr>
          <w:rFonts w:ascii="Times New Roman" w:eastAsia="Times New Roman" w:hAnsi="Times New Roman" w:cs="Times New Roman"/>
          <w:sz w:val="24"/>
          <w:szCs w:val="24"/>
        </w:rPr>
        <w:t>).  Indeed, a constellation of mental health issues were explored in</w:t>
      </w:r>
      <w:r w:rsidR="00470159" w:rsidRPr="00813642">
        <w:rPr>
          <w:rFonts w:ascii="Times New Roman" w:eastAsia="Times New Roman" w:hAnsi="Times New Roman" w:cs="Times New Roman"/>
          <w:sz w:val="24"/>
          <w:szCs w:val="24"/>
        </w:rPr>
        <w:t xml:space="preserve"> the study by Ferguson</w:t>
      </w:r>
      <w:r w:rsidRPr="00813642">
        <w:rPr>
          <w:rFonts w:ascii="Times New Roman" w:eastAsia="Times New Roman" w:hAnsi="Times New Roman" w:cs="Times New Roman"/>
          <w:sz w:val="24"/>
          <w:szCs w:val="24"/>
        </w:rPr>
        <w:t xml:space="preserve">, suggesting a cluster of borderline personality traits, trait victimhood and left-wing authoritarianism </w:t>
      </w:r>
      <w:r w:rsidR="00470159" w:rsidRPr="00813642">
        <w:rPr>
          <w:rFonts w:ascii="Times New Roman" w:eastAsia="Times New Roman" w:hAnsi="Times New Roman" w:cs="Times New Roman"/>
          <w:sz w:val="24"/>
          <w:szCs w:val="24"/>
        </w:rPr>
        <w:t>correlated</w:t>
      </w:r>
      <w:r w:rsidRPr="00813642">
        <w:rPr>
          <w:rFonts w:ascii="Times New Roman" w:eastAsia="Times New Roman" w:hAnsi="Times New Roman" w:cs="Times New Roman"/>
          <w:sz w:val="24"/>
          <w:szCs w:val="24"/>
        </w:rPr>
        <w:t xml:space="preserve"> with aggressive behavior online.  Further exploration of the mental health aspects of left-wing authoritarianism</w:t>
      </w:r>
      <w:r w:rsidR="00E05BF6">
        <w:rPr>
          <w:rFonts w:ascii="Times New Roman" w:eastAsia="Times New Roman" w:hAnsi="Times New Roman" w:cs="Times New Roman"/>
          <w:sz w:val="24"/>
          <w:szCs w:val="24"/>
        </w:rPr>
        <w:t xml:space="preserve"> in relation to RPI</w:t>
      </w:r>
      <w:r w:rsidRPr="00813642">
        <w:rPr>
          <w:rFonts w:ascii="Times New Roman" w:eastAsia="Times New Roman" w:hAnsi="Times New Roman" w:cs="Times New Roman"/>
          <w:sz w:val="24"/>
          <w:szCs w:val="24"/>
        </w:rPr>
        <w:t xml:space="preserve"> may be warranted.</w:t>
      </w:r>
    </w:p>
    <w:p w14:paraId="551184FC" w14:textId="4BE4B95E" w:rsidR="00C72BBC" w:rsidRDefault="00C72BBC" w:rsidP="0063695E">
      <w:pPr>
        <w:spacing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
      </w:r>
      <w:r w:rsidR="00134360">
        <w:rPr>
          <w:rFonts w:ascii="Times New Roman" w:eastAsia="Times New Roman" w:hAnsi="Times New Roman" w:cs="Times New Roman"/>
          <w:b/>
          <w:bCs/>
          <w:sz w:val="24"/>
          <w:szCs w:val="24"/>
        </w:rPr>
        <w:t>It also bears noting that w</w:t>
      </w:r>
      <w:r>
        <w:rPr>
          <w:rFonts w:ascii="Times New Roman" w:eastAsia="Times New Roman" w:hAnsi="Times New Roman" w:cs="Times New Roman"/>
          <w:b/>
          <w:bCs/>
          <w:sz w:val="24"/>
          <w:szCs w:val="24"/>
        </w:rPr>
        <w:t>e are sensitive to the issue of concept Balkanization such that a single overarching construct (</w:t>
      </w:r>
      <w:r w:rsidR="0091075C">
        <w:rPr>
          <w:rFonts w:ascii="Times New Roman" w:eastAsia="Times New Roman" w:hAnsi="Times New Roman" w:cs="Times New Roman"/>
          <w:b/>
          <w:bCs/>
          <w:sz w:val="24"/>
          <w:szCs w:val="24"/>
        </w:rPr>
        <w:t>as one example</w:t>
      </w:r>
      <w:r>
        <w:rPr>
          <w:rFonts w:ascii="Times New Roman" w:eastAsia="Times New Roman" w:hAnsi="Times New Roman" w:cs="Times New Roman"/>
          <w:b/>
          <w:bCs/>
          <w:sz w:val="24"/>
          <w:szCs w:val="24"/>
        </w:rPr>
        <w:t xml:space="preserve">, mood disorders) is broken down into highly correlated sub-components (e.g., depression, anxiety, self-esteem, life satisfaction, state happiness, loneliness, etc.) that are all very highly correlated yet treated as conceptually distinct. We recognize that issues such as attitudes toward </w:t>
      </w:r>
      <w:r w:rsidR="0091075C">
        <w:rPr>
          <w:rFonts w:ascii="Times New Roman" w:eastAsia="Times New Roman" w:hAnsi="Times New Roman" w:cs="Times New Roman"/>
          <w:b/>
          <w:bCs/>
          <w:sz w:val="24"/>
          <w:szCs w:val="24"/>
        </w:rPr>
        <w:t>W</w:t>
      </w:r>
      <w:r>
        <w:rPr>
          <w:rFonts w:ascii="Times New Roman" w:eastAsia="Times New Roman" w:hAnsi="Times New Roman" w:cs="Times New Roman"/>
          <w:b/>
          <w:bCs/>
          <w:sz w:val="24"/>
          <w:szCs w:val="24"/>
        </w:rPr>
        <w:t>hites, toward the U</w:t>
      </w:r>
      <w:r w:rsidR="0091075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S</w:t>
      </w:r>
      <w:r w:rsidR="0091075C">
        <w:rPr>
          <w:rFonts w:ascii="Times New Roman" w:eastAsia="Times New Roman" w:hAnsi="Times New Roman" w:cs="Times New Roman"/>
          <w:b/>
          <w:bCs/>
          <w:sz w:val="24"/>
          <w:szCs w:val="24"/>
        </w:rPr>
        <w:t>.</w:t>
      </w:r>
      <w:r>
        <w:rPr>
          <w:rFonts w:ascii="Times New Roman" w:eastAsia="Times New Roman" w:hAnsi="Times New Roman" w:cs="Times New Roman"/>
          <w:b/>
          <w:bCs/>
          <w:sz w:val="24"/>
          <w:szCs w:val="24"/>
        </w:rPr>
        <w:t xml:space="preserve">, in support of authoritarianism and in support of RPI appear conceptually distinct. Yet, high correlations between these suggest that a single overarching psychological construct underlies all of them. Understanding better how this construct operates would be </w:t>
      </w:r>
      <w:r>
        <w:rPr>
          <w:rFonts w:ascii="Times New Roman" w:eastAsia="Times New Roman" w:hAnsi="Times New Roman" w:cs="Times New Roman"/>
          <w:b/>
          <w:bCs/>
          <w:sz w:val="24"/>
          <w:szCs w:val="24"/>
        </w:rPr>
        <w:lastRenderedPageBreak/>
        <w:t xml:space="preserve">highly beneficial to the political landscape (as, of course, would understanding the psychology of the far right). </w:t>
      </w:r>
    </w:p>
    <w:p w14:paraId="5A979C6D" w14:textId="753B1E4E" w:rsidR="0063695E" w:rsidRPr="0063695E" w:rsidRDefault="0063695E" w:rsidP="0063695E">
      <w:pPr>
        <w:spacing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Limitations</w:t>
      </w:r>
    </w:p>
    <w:p w14:paraId="43C8ADA9" w14:textId="1A0CF8AB" w:rsidR="00C72BBC" w:rsidRDefault="0029419F" w:rsidP="00C453D3">
      <w:pPr>
        <w:spacing w:line="480" w:lineRule="auto"/>
        <w:contextualSpacing/>
        <w:rPr>
          <w:rFonts w:ascii="Times New Roman" w:eastAsia="Times New Roman" w:hAnsi="Times New Roman" w:cs="Times New Roman"/>
          <w:b/>
          <w:bCs/>
          <w:sz w:val="24"/>
          <w:szCs w:val="24"/>
        </w:rPr>
      </w:pPr>
      <w:r w:rsidRPr="00813642">
        <w:rPr>
          <w:rFonts w:ascii="Times New Roman" w:eastAsia="Times New Roman" w:hAnsi="Times New Roman" w:cs="Times New Roman"/>
          <w:b/>
          <w:bCs/>
          <w:sz w:val="24"/>
          <w:szCs w:val="24"/>
        </w:rPr>
        <w:tab/>
      </w:r>
      <w:r w:rsidRPr="00813642">
        <w:rPr>
          <w:rFonts w:ascii="Times New Roman" w:eastAsia="Times New Roman" w:hAnsi="Times New Roman" w:cs="Times New Roman"/>
          <w:sz w:val="24"/>
          <w:szCs w:val="24"/>
        </w:rPr>
        <w:t xml:space="preserve">As with </w:t>
      </w:r>
      <w:r w:rsidR="00F96A97">
        <w:rPr>
          <w:rFonts w:ascii="Times New Roman" w:eastAsia="Times New Roman" w:hAnsi="Times New Roman" w:cs="Times New Roman"/>
          <w:sz w:val="24"/>
          <w:szCs w:val="24"/>
        </w:rPr>
        <w:t>most research</w:t>
      </w:r>
      <w:r w:rsidRPr="00813642">
        <w:rPr>
          <w:rFonts w:ascii="Times New Roman" w:eastAsia="Times New Roman" w:hAnsi="Times New Roman" w:cs="Times New Roman"/>
          <w:sz w:val="24"/>
          <w:szCs w:val="24"/>
        </w:rPr>
        <w:t xml:space="preserve">, this study has limitations. First, all data </w:t>
      </w:r>
      <w:r w:rsidR="00470159" w:rsidRPr="00813642">
        <w:rPr>
          <w:rFonts w:ascii="Times New Roman" w:eastAsia="Times New Roman" w:hAnsi="Times New Roman" w:cs="Times New Roman"/>
          <w:sz w:val="24"/>
          <w:szCs w:val="24"/>
        </w:rPr>
        <w:t>are</w:t>
      </w:r>
      <w:r w:rsidRPr="00813642">
        <w:rPr>
          <w:rFonts w:ascii="Times New Roman" w:eastAsia="Times New Roman" w:hAnsi="Times New Roman" w:cs="Times New Roman"/>
          <w:sz w:val="24"/>
          <w:szCs w:val="24"/>
        </w:rPr>
        <w:t xml:space="preserve"> correlational, and no causal attributions can be made. Indeed, as noted above, other research has suggested a link between mental health and outcomes related to left-wing authoritarianism and longitudinal models, particularly of youth, would be valuable. </w:t>
      </w:r>
      <w:r w:rsidR="00134360">
        <w:rPr>
          <w:rFonts w:ascii="Times New Roman" w:eastAsia="Times New Roman" w:hAnsi="Times New Roman" w:cs="Times New Roman"/>
          <w:sz w:val="24"/>
          <w:szCs w:val="24"/>
        </w:rPr>
        <w:t xml:space="preserve">Also, </w:t>
      </w:r>
      <w:r w:rsidRPr="00813642">
        <w:rPr>
          <w:rFonts w:ascii="Times New Roman" w:eastAsia="Times New Roman" w:hAnsi="Times New Roman" w:cs="Times New Roman"/>
          <w:sz w:val="24"/>
          <w:szCs w:val="24"/>
        </w:rPr>
        <w:t>we did not include other variables likely capable of further illuminating correlates of RPI. Those would include the desire for social dominance, narcissism, and envy of others’ success to name a few. Even feelings of inadequacy or inferiority related to one’s group identity may be involved in the embrace of RPI. Future research should investigate these variables in order to provide a fuller picture of persons attracted to RPI.</w:t>
      </w:r>
      <w:r w:rsidR="0063695E">
        <w:rPr>
          <w:rFonts w:ascii="Times New Roman" w:eastAsia="Times New Roman" w:hAnsi="Times New Roman" w:cs="Times New Roman"/>
          <w:sz w:val="24"/>
          <w:szCs w:val="24"/>
        </w:rPr>
        <w:t xml:space="preserve"> </w:t>
      </w:r>
      <w:r w:rsidR="00134360">
        <w:rPr>
          <w:rFonts w:ascii="Times New Roman" w:eastAsia="Times New Roman" w:hAnsi="Times New Roman" w:cs="Times New Roman"/>
          <w:b/>
          <w:bCs/>
          <w:sz w:val="24"/>
          <w:szCs w:val="24"/>
        </w:rPr>
        <w:t>Further</w:t>
      </w:r>
      <w:r w:rsidR="009C2314">
        <w:rPr>
          <w:rFonts w:ascii="Times New Roman" w:eastAsia="Times New Roman" w:hAnsi="Times New Roman" w:cs="Times New Roman"/>
          <w:b/>
          <w:bCs/>
          <w:sz w:val="24"/>
          <w:szCs w:val="24"/>
        </w:rPr>
        <w:t xml:space="preserve">, the </w:t>
      </w:r>
      <w:r w:rsidR="00FD5D8A">
        <w:rPr>
          <w:rFonts w:ascii="Times New Roman" w:eastAsia="Times New Roman" w:hAnsi="Times New Roman" w:cs="Times New Roman"/>
          <w:b/>
          <w:bCs/>
          <w:sz w:val="24"/>
          <w:szCs w:val="24"/>
        </w:rPr>
        <w:t>wording of</w:t>
      </w:r>
      <w:r w:rsidR="009C2314">
        <w:rPr>
          <w:rFonts w:ascii="Times New Roman" w:eastAsia="Times New Roman" w:hAnsi="Times New Roman" w:cs="Times New Roman"/>
          <w:b/>
          <w:bCs/>
          <w:sz w:val="24"/>
          <w:szCs w:val="24"/>
        </w:rPr>
        <w:t xml:space="preserve"> some</w:t>
      </w:r>
      <w:r w:rsidR="00FD5D8A">
        <w:rPr>
          <w:rFonts w:ascii="Times New Roman" w:eastAsia="Times New Roman" w:hAnsi="Times New Roman" w:cs="Times New Roman"/>
          <w:b/>
          <w:bCs/>
          <w:sz w:val="24"/>
          <w:szCs w:val="24"/>
        </w:rPr>
        <w:t xml:space="preserve"> individual items may be sub-optimal (e.g., doubled barreled questions), and refinement of the wording could improve responses. The </w:t>
      </w:r>
      <w:r w:rsidR="002B0D2E">
        <w:rPr>
          <w:rFonts w:ascii="Times New Roman" w:eastAsia="Times New Roman" w:hAnsi="Times New Roman" w:cs="Times New Roman"/>
          <w:b/>
          <w:bCs/>
          <w:sz w:val="24"/>
          <w:szCs w:val="24"/>
        </w:rPr>
        <w:t xml:space="preserve">current sample is predominantly female. </w:t>
      </w:r>
      <w:r w:rsidR="00134360">
        <w:rPr>
          <w:rFonts w:ascii="Times New Roman" w:eastAsia="Times New Roman" w:hAnsi="Times New Roman" w:cs="Times New Roman"/>
          <w:b/>
          <w:bCs/>
          <w:sz w:val="24"/>
          <w:szCs w:val="24"/>
        </w:rPr>
        <w:t>G</w:t>
      </w:r>
      <w:r w:rsidR="002B0D2E">
        <w:rPr>
          <w:rFonts w:ascii="Times New Roman" w:eastAsia="Times New Roman" w:hAnsi="Times New Roman" w:cs="Times New Roman"/>
          <w:b/>
          <w:bCs/>
          <w:sz w:val="24"/>
          <w:szCs w:val="24"/>
        </w:rPr>
        <w:t xml:space="preserve">iven that women tend to endorse RPI more than men, this may limit the generalizability of our study, particularly for men on the political far-left. </w:t>
      </w:r>
      <w:r w:rsidR="005F4BD9">
        <w:rPr>
          <w:rFonts w:ascii="Times New Roman" w:eastAsia="Times New Roman" w:hAnsi="Times New Roman" w:cs="Times New Roman"/>
          <w:b/>
          <w:bCs/>
          <w:sz w:val="24"/>
          <w:szCs w:val="24"/>
        </w:rPr>
        <w:t xml:space="preserve">The sample is further limited by its modest size and reliance on undergraduates which further limits generalization. </w:t>
      </w:r>
      <w:r w:rsidR="007804AE">
        <w:rPr>
          <w:rFonts w:ascii="Times New Roman" w:eastAsia="Times New Roman" w:hAnsi="Times New Roman" w:cs="Times New Roman"/>
          <w:b/>
          <w:bCs/>
          <w:sz w:val="24"/>
          <w:szCs w:val="24"/>
        </w:rPr>
        <w:t xml:space="preserve">Although a test of moderation based on gender and ethnicity proved non-significant in our analyses, this is based on a small sample and further studies could test more conclusively for moderator effects. </w:t>
      </w:r>
      <w:r w:rsidR="00134360">
        <w:rPr>
          <w:rFonts w:ascii="Times New Roman" w:eastAsia="Times New Roman" w:hAnsi="Times New Roman" w:cs="Times New Roman"/>
          <w:b/>
          <w:bCs/>
          <w:sz w:val="24"/>
          <w:szCs w:val="24"/>
        </w:rPr>
        <w:t>Moreover</w:t>
      </w:r>
      <w:r w:rsidR="0063695E">
        <w:rPr>
          <w:rFonts w:ascii="Times New Roman" w:eastAsia="Times New Roman" w:hAnsi="Times New Roman" w:cs="Times New Roman"/>
          <w:b/>
          <w:bCs/>
          <w:sz w:val="24"/>
          <w:szCs w:val="24"/>
        </w:rPr>
        <w:t xml:space="preserve">, the research described here is a preliminary, exploratory proof-of-concept. We welcome preregistered future research to examine whether these results replicate, particularly across samples outside of university students. </w:t>
      </w:r>
    </w:p>
    <w:p w14:paraId="1A504F4D" w14:textId="63DEDF6A" w:rsidR="00321189" w:rsidRDefault="00134360" w:rsidP="00C72BBC">
      <w:pPr>
        <w:spacing w:line="480" w:lineRule="auto"/>
        <w:ind w:firstLine="720"/>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lastRenderedPageBreak/>
        <w:t xml:space="preserve">Finally, we note that </w:t>
      </w:r>
      <w:r w:rsidR="00C72BBC">
        <w:rPr>
          <w:rFonts w:ascii="Times New Roman" w:eastAsia="Times New Roman" w:hAnsi="Times New Roman" w:cs="Times New Roman"/>
          <w:sz w:val="24"/>
          <w:szCs w:val="24"/>
        </w:rPr>
        <w:t>Lahtinen</w:t>
      </w:r>
      <w:r w:rsidR="00C72BBC">
        <w:rPr>
          <w:rFonts w:ascii="Times New Roman" w:eastAsia="Times New Roman" w:hAnsi="Times New Roman" w:cs="Times New Roman"/>
          <w:b/>
          <w:bCs/>
          <w:sz w:val="24"/>
          <w:szCs w:val="24"/>
        </w:rPr>
        <w:t xml:space="preserve"> (2024) has also proposed a </w:t>
      </w:r>
      <w:r w:rsidR="0012719E" w:rsidRPr="0012719E">
        <w:rPr>
          <w:rFonts w:ascii="Times New Roman" w:eastAsia="Times New Roman" w:hAnsi="Times New Roman" w:cs="Times New Roman"/>
          <w:b/>
          <w:bCs/>
          <w:sz w:val="24"/>
          <w:szCs w:val="24"/>
        </w:rPr>
        <w:t>Critical Social Justice Attitude Scale</w:t>
      </w:r>
      <w:r w:rsidR="0012719E">
        <w:rPr>
          <w:rFonts w:ascii="Times New Roman" w:eastAsia="Times New Roman" w:hAnsi="Times New Roman" w:cs="Times New Roman"/>
          <w:b/>
          <w:bCs/>
          <w:sz w:val="24"/>
          <w:szCs w:val="24"/>
        </w:rPr>
        <w:t xml:space="preserve">. It would be interesting to see how well the two scales work with each other. We were unaware of this other scale when we developed this project. </w:t>
      </w:r>
      <w:r w:rsidR="00153007">
        <w:rPr>
          <w:rFonts w:ascii="Times New Roman" w:eastAsia="Times New Roman" w:hAnsi="Times New Roman" w:cs="Times New Roman"/>
          <w:b/>
          <w:bCs/>
          <w:sz w:val="24"/>
          <w:szCs w:val="24"/>
        </w:rPr>
        <w:t xml:space="preserve">It </w:t>
      </w:r>
      <w:r w:rsidR="009C2314">
        <w:rPr>
          <w:rFonts w:ascii="Times New Roman" w:eastAsia="Times New Roman" w:hAnsi="Times New Roman" w:cs="Times New Roman"/>
          <w:b/>
          <w:bCs/>
          <w:sz w:val="24"/>
          <w:szCs w:val="24"/>
        </w:rPr>
        <w:t xml:space="preserve">also </w:t>
      </w:r>
      <w:r w:rsidR="00153007">
        <w:rPr>
          <w:rFonts w:ascii="Times New Roman" w:eastAsia="Times New Roman" w:hAnsi="Times New Roman" w:cs="Times New Roman"/>
          <w:b/>
          <w:bCs/>
          <w:sz w:val="24"/>
          <w:szCs w:val="24"/>
        </w:rPr>
        <w:t>would be interesting to examine (presumably inverse) relationships between LWA and right-wing authoritarianism</w:t>
      </w:r>
      <w:r w:rsidR="00EC79C7">
        <w:rPr>
          <w:rFonts w:ascii="Times New Roman" w:eastAsia="Times New Roman" w:hAnsi="Times New Roman" w:cs="Times New Roman"/>
          <w:b/>
          <w:bCs/>
          <w:sz w:val="24"/>
          <w:szCs w:val="24"/>
        </w:rPr>
        <w:t xml:space="preserve"> (RWA)</w:t>
      </w:r>
      <w:r w:rsidR="00153007">
        <w:rPr>
          <w:rFonts w:ascii="Times New Roman" w:eastAsia="Times New Roman" w:hAnsi="Times New Roman" w:cs="Times New Roman"/>
          <w:b/>
          <w:bCs/>
          <w:sz w:val="24"/>
          <w:szCs w:val="24"/>
        </w:rPr>
        <w:t xml:space="preserve">.  It remains unclear the degree to which these are polar opposites of each other, or bear certain similarities related to the embrace of authoritarianism vis-à-vis </w:t>
      </w:r>
      <w:r w:rsidR="00EC79C7">
        <w:rPr>
          <w:rFonts w:ascii="Times New Roman" w:eastAsia="Times New Roman" w:hAnsi="Times New Roman" w:cs="Times New Roman"/>
          <w:b/>
          <w:bCs/>
          <w:sz w:val="24"/>
          <w:szCs w:val="24"/>
        </w:rPr>
        <w:t xml:space="preserve">horseshoe theory (the theory that LWA and RWA are more similar to each other than either are </w:t>
      </w:r>
      <w:proofErr w:type="gramStart"/>
      <w:r w:rsidR="00EC79C7">
        <w:rPr>
          <w:rFonts w:ascii="Times New Roman" w:eastAsia="Times New Roman" w:hAnsi="Times New Roman" w:cs="Times New Roman"/>
          <w:b/>
          <w:bCs/>
          <w:sz w:val="24"/>
          <w:szCs w:val="24"/>
        </w:rPr>
        <w:t>to</w:t>
      </w:r>
      <w:proofErr w:type="gramEnd"/>
      <w:r w:rsidR="00EC79C7">
        <w:rPr>
          <w:rFonts w:ascii="Times New Roman" w:eastAsia="Times New Roman" w:hAnsi="Times New Roman" w:cs="Times New Roman"/>
          <w:b/>
          <w:bCs/>
          <w:sz w:val="24"/>
          <w:szCs w:val="24"/>
        </w:rPr>
        <w:t xml:space="preserve"> </w:t>
      </w:r>
      <w:r w:rsidR="009C2314">
        <w:rPr>
          <w:rFonts w:ascii="Times New Roman" w:eastAsia="Times New Roman" w:hAnsi="Times New Roman" w:cs="Times New Roman"/>
          <w:b/>
          <w:bCs/>
          <w:sz w:val="24"/>
          <w:szCs w:val="24"/>
        </w:rPr>
        <w:t>d</w:t>
      </w:r>
      <w:r w:rsidR="00EC79C7">
        <w:rPr>
          <w:rFonts w:ascii="Times New Roman" w:eastAsia="Times New Roman" w:hAnsi="Times New Roman" w:cs="Times New Roman"/>
          <w:b/>
          <w:bCs/>
          <w:sz w:val="24"/>
          <w:szCs w:val="24"/>
        </w:rPr>
        <w:t xml:space="preserve">emocratic/republican ideals).  </w:t>
      </w:r>
      <w:r w:rsidR="0063695E">
        <w:rPr>
          <w:rFonts w:ascii="Times New Roman" w:eastAsia="Times New Roman" w:hAnsi="Times New Roman" w:cs="Times New Roman"/>
          <w:b/>
          <w:bCs/>
          <w:sz w:val="24"/>
          <w:szCs w:val="24"/>
        </w:rPr>
        <w:t xml:space="preserve"> </w:t>
      </w:r>
    </w:p>
    <w:p w14:paraId="7CE38D13" w14:textId="616C70E8" w:rsidR="009C2314" w:rsidRPr="009C2314" w:rsidRDefault="009C2314" w:rsidP="009C2314">
      <w:pPr>
        <w:spacing w:line="48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Conclusion</w:t>
      </w:r>
    </w:p>
    <w:p w14:paraId="2B774B9C" w14:textId="6CA3C3FD" w:rsidR="00667AF4" w:rsidRPr="00813642" w:rsidRDefault="000F3D45" w:rsidP="001648DC">
      <w:pPr>
        <w:spacing w:line="480" w:lineRule="auto"/>
        <w:ind w:firstLine="720"/>
        <w:contextualSpacing/>
        <w:rPr>
          <w:rFonts w:ascii="Times New Roman" w:eastAsia="Times New Roman" w:hAnsi="Times New Roman" w:cs="Times New Roman"/>
          <w:sz w:val="24"/>
          <w:szCs w:val="24"/>
        </w:rPr>
      </w:pPr>
      <w:r w:rsidRPr="00813642">
        <w:rPr>
          <w:rFonts w:ascii="Times New Roman" w:eastAsia="Times New Roman" w:hAnsi="Times New Roman" w:cs="Times New Roman"/>
          <w:sz w:val="24"/>
          <w:szCs w:val="24"/>
        </w:rPr>
        <w:t xml:space="preserve">The current data suggest that a confluence of variables appear to contribute to RPI. They </w:t>
      </w:r>
      <w:r w:rsidR="00345C63">
        <w:rPr>
          <w:rFonts w:ascii="Times New Roman" w:eastAsia="Times New Roman" w:hAnsi="Times New Roman" w:cs="Times New Roman"/>
          <w:sz w:val="24"/>
          <w:szCs w:val="24"/>
        </w:rPr>
        <w:t>are</w:t>
      </w:r>
      <w:r w:rsidRPr="00813642">
        <w:rPr>
          <w:rFonts w:ascii="Times New Roman" w:eastAsia="Times New Roman" w:hAnsi="Times New Roman" w:cs="Times New Roman"/>
          <w:sz w:val="24"/>
          <w:szCs w:val="24"/>
        </w:rPr>
        <w:t xml:space="preserve"> left-wing authoritarianism, anti-White attitudes, and anti-U.S. attitudes. Need to belong, sadism, victim identity, and autonomous thinking did not significantly correlate with RPI.</w:t>
      </w:r>
      <w:r w:rsidR="00246FE3" w:rsidRPr="00813642">
        <w:rPr>
          <w:rFonts w:ascii="Times New Roman" w:eastAsia="Times New Roman" w:hAnsi="Times New Roman" w:cs="Times New Roman"/>
          <w:sz w:val="24"/>
          <w:szCs w:val="24"/>
        </w:rPr>
        <w:t xml:space="preserve"> </w:t>
      </w:r>
      <w:r w:rsidR="0029419F" w:rsidRPr="00813642">
        <w:rPr>
          <w:rFonts w:ascii="Times New Roman" w:eastAsia="Times New Roman" w:hAnsi="Times New Roman" w:cs="Times New Roman"/>
          <w:sz w:val="24"/>
          <w:szCs w:val="24"/>
        </w:rPr>
        <w:t xml:space="preserve">This study provides some warning that adopting policy to fit the demands of RPI, whether at the institutional or governmental level, may give influence to problematic and destructive ideologies that may do more </w:t>
      </w:r>
      <w:r w:rsidR="007016C3">
        <w:rPr>
          <w:rFonts w:ascii="Times New Roman" w:eastAsia="Times New Roman" w:hAnsi="Times New Roman" w:cs="Times New Roman"/>
          <w:sz w:val="24"/>
          <w:szCs w:val="24"/>
        </w:rPr>
        <w:t>harm</w:t>
      </w:r>
      <w:r w:rsidR="0029419F" w:rsidRPr="00813642">
        <w:rPr>
          <w:rFonts w:ascii="Times New Roman" w:eastAsia="Times New Roman" w:hAnsi="Times New Roman" w:cs="Times New Roman"/>
          <w:sz w:val="24"/>
          <w:szCs w:val="24"/>
        </w:rPr>
        <w:t xml:space="preserve"> than good, including to the minority populations</w:t>
      </w:r>
      <w:r w:rsidR="00470159" w:rsidRPr="00813642">
        <w:rPr>
          <w:rFonts w:ascii="Times New Roman" w:eastAsia="Times New Roman" w:hAnsi="Times New Roman" w:cs="Times New Roman"/>
          <w:sz w:val="24"/>
          <w:szCs w:val="24"/>
        </w:rPr>
        <w:t xml:space="preserve"> for whom advocates</w:t>
      </w:r>
      <w:r w:rsidR="0029419F" w:rsidRPr="00813642">
        <w:rPr>
          <w:rFonts w:ascii="Times New Roman" w:eastAsia="Times New Roman" w:hAnsi="Times New Roman" w:cs="Times New Roman"/>
          <w:sz w:val="24"/>
          <w:szCs w:val="24"/>
        </w:rPr>
        <w:t xml:space="preserve"> often claim to speak. </w:t>
      </w:r>
      <w:r w:rsidR="007016C3">
        <w:rPr>
          <w:rFonts w:ascii="Times New Roman" w:eastAsia="Times New Roman" w:hAnsi="Times New Roman" w:cs="Times New Roman"/>
          <w:sz w:val="24"/>
          <w:szCs w:val="24"/>
        </w:rPr>
        <w:t>M</w:t>
      </w:r>
      <w:r w:rsidR="0029419F" w:rsidRPr="00813642">
        <w:rPr>
          <w:rFonts w:ascii="Times New Roman" w:eastAsia="Times New Roman" w:hAnsi="Times New Roman" w:cs="Times New Roman"/>
          <w:sz w:val="24"/>
          <w:szCs w:val="24"/>
        </w:rPr>
        <w:t xml:space="preserve">ore research is needed, </w:t>
      </w:r>
      <w:r w:rsidR="007016C3">
        <w:rPr>
          <w:rFonts w:ascii="Times New Roman" w:eastAsia="Times New Roman" w:hAnsi="Times New Roman" w:cs="Times New Roman"/>
          <w:sz w:val="24"/>
          <w:szCs w:val="24"/>
        </w:rPr>
        <w:t>and w</w:t>
      </w:r>
      <w:r w:rsidR="0029419F" w:rsidRPr="00813642">
        <w:rPr>
          <w:rFonts w:ascii="Times New Roman" w:eastAsia="Times New Roman" w:hAnsi="Times New Roman" w:cs="Times New Roman"/>
          <w:sz w:val="24"/>
          <w:szCs w:val="24"/>
        </w:rPr>
        <w:t>e express the concern that more institutions may need to pause policies that appear to cater to CRT/DEI until these phenomen</w:t>
      </w:r>
      <w:r w:rsidR="00011D2E" w:rsidRPr="00813642">
        <w:rPr>
          <w:rFonts w:ascii="Times New Roman" w:eastAsia="Times New Roman" w:hAnsi="Times New Roman" w:cs="Times New Roman"/>
          <w:sz w:val="24"/>
          <w:szCs w:val="24"/>
        </w:rPr>
        <w:t>a</w:t>
      </w:r>
      <w:r w:rsidR="0029419F" w:rsidRPr="00813642">
        <w:rPr>
          <w:rFonts w:ascii="Times New Roman" w:eastAsia="Times New Roman" w:hAnsi="Times New Roman" w:cs="Times New Roman"/>
          <w:sz w:val="24"/>
          <w:szCs w:val="24"/>
        </w:rPr>
        <w:t xml:space="preserve"> are better understood. </w:t>
      </w:r>
    </w:p>
    <w:p w14:paraId="000B26F9" w14:textId="77777777" w:rsidR="00667AF4" w:rsidRDefault="00667AF4">
      <w:pPr>
        <w:rPr>
          <w:rFonts w:ascii="Times New Roman" w:eastAsia="Times New Roman" w:hAnsi="Times New Roman" w:cs="Times New Roman"/>
        </w:rPr>
      </w:pPr>
      <w:r>
        <w:rPr>
          <w:rFonts w:ascii="Times New Roman" w:eastAsia="Times New Roman" w:hAnsi="Times New Roman" w:cs="Times New Roman"/>
        </w:rPr>
        <w:br w:type="page"/>
      </w:r>
    </w:p>
    <w:p w14:paraId="011C7BF2" w14:textId="434D7AE6" w:rsidR="00BA6872" w:rsidRPr="00BA6872" w:rsidRDefault="00BA6872" w:rsidP="00BA6872">
      <w:pPr>
        <w:spacing w:line="480" w:lineRule="auto"/>
        <w:contextualSpacing/>
        <w:jc w:val="center"/>
        <w:rPr>
          <w:rFonts w:ascii="Times New Roman" w:eastAsia="Times New Roman" w:hAnsi="Times New Roman" w:cs="Times New Roman"/>
          <w:b/>
          <w:bCs/>
        </w:rPr>
      </w:pPr>
      <w:r w:rsidRPr="00BA6872">
        <w:rPr>
          <w:rFonts w:ascii="Times New Roman" w:eastAsia="Times New Roman" w:hAnsi="Times New Roman" w:cs="Times New Roman"/>
          <w:b/>
          <w:bCs/>
        </w:rPr>
        <w:lastRenderedPageBreak/>
        <w:t>Compliance with Ethical Standards</w:t>
      </w:r>
    </w:p>
    <w:p w14:paraId="5EC10FFF" w14:textId="224D0DF0" w:rsidR="00785CD8" w:rsidRPr="00785CD8" w:rsidRDefault="00785CD8" w:rsidP="00A65A4E">
      <w:pPr>
        <w:spacing w:line="480" w:lineRule="auto"/>
        <w:contextualSpacing/>
        <w:rPr>
          <w:rFonts w:ascii="Times New Roman" w:eastAsia="Times New Roman" w:hAnsi="Times New Roman" w:cs="Times New Roman"/>
        </w:rPr>
      </w:pPr>
      <w:r>
        <w:rPr>
          <w:rFonts w:ascii="Times New Roman" w:eastAsia="Times New Roman" w:hAnsi="Times New Roman" w:cs="Times New Roman"/>
          <w:b/>
          <w:bCs/>
        </w:rPr>
        <w:t xml:space="preserve">Authors’ Contributions: </w:t>
      </w:r>
      <w:r>
        <w:rPr>
          <w:rFonts w:ascii="Times New Roman" w:eastAsia="Times New Roman" w:hAnsi="Times New Roman" w:cs="Times New Roman"/>
        </w:rPr>
        <w:t>Both authors contributed to the paper. Both authors developed the study</w:t>
      </w:r>
      <w:r w:rsidR="008D52CF">
        <w:rPr>
          <w:rFonts w:ascii="Times New Roman" w:eastAsia="Times New Roman" w:hAnsi="Times New Roman" w:cs="Times New Roman"/>
        </w:rPr>
        <w:t>’s</w:t>
      </w:r>
      <w:r>
        <w:rPr>
          <w:rFonts w:ascii="Times New Roman" w:eastAsia="Times New Roman" w:hAnsi="Times New Roman" w:cs="Times New Roman"/>
        </w:rPr>
        <w:t xml:space="preserve"> concept and design. The data were collected by the first author and analyzed by both authors. The first author prepared the first draft of the manuscript; subsequently both authors made revisions and additions to the final version of the manuscript. Both authors approve the final version of the manuscript and are accountable for all aspects of the work with respect to the accuracy and integrity of the data and statements.</w:t>
      </w:r>
    </w:p>
    <w:p w14:paraId="3056F769" w14:textId="0F38C8D8" w:rsidR="00785CD8" w:rsidRPr="00A65A4E" w:rsidRDefault="00785CD8" w:rsidP="00A65A4E">
      <w:pPr>
        <w:spacing w:line="480" w:lineRule="auto"/>
        <w:contextualSpacing/>
        <w:rPr>
          <w:rFonts w:ascii="Times New Roman" w:eastAsia="Times New Roman" w:hAnsi="Times New Roman" w:cs="Times New Roman"/>
          <w:b/>
          <w:bCs/>
        </w:rPr>
      </w:pPr>
      <w:r>
        <w:rPr>
          <w:rFonts w:ascii="Times New Roman" w:eastAsia="Times New Roman" w:hAnsi="Times New Roman" w:cs="Times New Roman"/>
          <w:b/>
          <w:bCs/>
        </w:rPr>
        <w:t>Data Availability Statement</w:t>
      </w:r>
      <w:r w:rsidR="00A65A4E">
        <w:rPr>
          <w:rFonts w:ascii="Times New Roman" w:eastAsia="Times New Roman" w:hAnsi="Times New Roman" w:cs="Times New Roman"/>
          <w:b/>
          <w:bCs/>
        </w:rPr>
        <w:t xml:space="preserve">: </w:t>
      </w:r>
      <w:r>
        <w:rPr>
          <w:rFonts w:ascii="Times New Roman" w:eastAsia="Times New Roman" w:hAnsi="Times New Roman" w:cs="Times New Roman"/>
        </w:rPr>
        <w:t>D</w:t>
      </w:r>
      <w:r w:rsidRPr="00785CD8">
        <w:rPr>
          <w:rFonts w:ascii="Times New Roman" w:eastAsia="Times New Roman" w:hAnsi="Times New Roman" w:cs="Times New Roman"/>
        </w:rPr>
        <w:t>ata will be made available on request to the first author.</w:t>
      </w:r>
    </w:p>
    <w:p w14:paraId="423C4B9F" w14:textId="57E42E54" w:rsidR="00A65A4E" w:rsidRPr="00A65A4E" w:rsidRDefault="00A65A4E" w:rsidP="00A65A4E">
      <w:pPr>
        <w:spacing w:line="480" w:lineRule="auto"/>
        <w:contextualSpacing/>
        <w:rPr>
          <w:rFonts w:ascii="Times New Roman" w:eastAsia="Times New Roman" w:hAnsi="Times New Roman" w:cs="Times New Roman"/>
        </w:rPr>
      </w:pPr>
      <w:r w:rsidRPr="00A65A4E">
        <w:rPr>
          <w:rFonts w:ascii="Times New Roman" w:eastAsia="Times New Roman" w:hAnsi="Times New Roman" w:cs="Times New Roman"/>
          <w:b/>
          <w:bCs/>
        </w:rPr>
        <w:t xml:space="preserve">Materials Availability: </w:t>
      </w:r>
      <w:r>
        <w:rPr>
          <w:rFonts w:ascii="Times New Roman" w:eastAsia="Times New Roman" w:hAnsi="Times New Roman" w:cs="Times New Roman"/>
        </w:rPr>
        <w:t>The materials of the current study will be available on request to the first author.</w:t>
      </w:r>
    </w:p>
    <w:p w14:paraId="1B0646ED" w14:textId="484D102E" w:rsidR="00785CD8" w:rsidRPr="00A65A4E" w:rsidRDefault="00785CD8" w:rsidP="00A65A4E">
      <w:pPr>
        <w:spacing w:line="480" w:lineRule="auto"/>
        <w:contextualSpacing/>
        <w:rPr>
          <w:rFonts w:ascii="Times New Roman" w:eastAsia="Times New Roman" w:hAnsi="Times New Roman" w:cs="Times New Roman"/>
        </w:rPr>
      </w:pPr>
      <w:r w:rsidRPr="00785CD8">
        <w:rPr>
          <w:rFonts w:ascii="Times New Roman" w:eastAsia="Times New Roman" w:hAnsi="Times New Roman" w:cs="Times New Roman"/>
          <w:b/>
          <w:bCs/>
        </w:rPr>
        <w:t>Compliance with Ethical Statement</w:t>
      </w:r>
      <w:r w:rsidR="00A65A4E">
        <w:rPr>
          <w:rFonts w:ascii="Times New Roman" w:eastAsia="Times New Roman" w:hAnsi="Times New Roman" w:cs="Times New Roman"/>
          <w:b/>
          <w:bCs/>
        </w:rPr>
        <w:t xml:space="preserve">: </w:t>
      </w:r>
      <w:r w:rsidR="00A65A4E">
        <w:rPr>
          <w:rFonts w:ascii="Times New Roman" w:eastAsia="Times New Roman" w:hAnsi="Times New Roman" w:cs="Times New Roman"/>
        </w:rPr>
        <w:t>Prior to data collection and conducting this study, the study was reviewed and approved by the Institutional Review Board</w:t>
      </w:r>
      <w:r w:rsidR="00F60F39">
        <w:rPr>
          <w:rFonts w:ascii="Times New Roman" w:eastAsia="Times New Roman" w:hAnsi="Times New Roman" w:cs="Times New Roman"/>
        </w:rPr>
        <w:t xml:space="preserve"> at the university from where the data were obtained</w:t>
      </w:r>
      <w:r w:rsidR="00A65A4E">
        <w:rPr>
          <w:rFonts w:ascii="Times New Roman" w:eastAsia="Times New Roman" w:hAnsi="Times New Roman" w:cs="Times New Roman"/>
        </w:rPr>
        <w:t>.</w:t>
      </w:r>
      <w:r w:rsidR="007232F2">
        <w:rPr>
          <w:rFonts w:ascii="Times New Roman" w:eastAsia="Times New Roman" w:hAnsi="Times New Roman" w:cs="Times New Roman"/>
        </w:rPr>
        <w:t xml:space="preserve"> All participants were treated in accordance with APA’s ethnic guidelines for research with human participants.</w:t>
      </w:r>
    </w:p>
    <w:p w14:paraId="61FA26F2" w14:textId="4CFD7269" w:rsidR="00785CD8" w:rsidRPr="00785CD8" w:rsidRDefault="00785CD8" w:rsidP="00A65A4E">
      <w:pPr>
        <w:spacing w:line="480" w:lineRule="auto"/>
        <w:contextualSpacing/>
        <w:rPr>
          <w:rFonts w:ascii="Times New Roman" w:eastAsia="Times New Roman" w:hAnsi="Times New Roman" w:cs="Times New Roman"/>
        </w:rPr>
      </w:pPr>
      <w:r w:rsidRPr="00785CD8">
        <w:rPr>
          <w:rFonts w:ascii="Times New Roman" w:eastAsia="Times New Roman" w:hAnsi="Times New Roman" w:cs="Times New Roman"/>
          <w:b/>
          <w:bCs/>
        </w:rPr>
        <w:t xml:space="preserve">Conflict of Interest </w:t>
      </w:r>
      <w:r>
        <w:rPr>
          <w:rFonts w:ascii="Times New Roman" w:eastAsia="Times New Roman" w:hAnsi="Times New Roman" w:cs="Times New Roman"/>
          <w:b/>
          <w:bCs/>
        </w:rPr>
        <w:t>S</w:t>
      </w:r>
      <w:r w:rsidRPr="00785CD8">
        <w:rPr>
          <w:rFonts w:ascii="Times New Roman" w:eastAsia="Times New Roman" w:hAnsi="Times New Roman" w:cs="Times New Roman"/>
          <w:b/>
          <w:bCs/>
        </w:rPr>
        <w:t>tatement</w:t>
      </w:r>
      <w:r w:rsidR="00A65A4E">
        <w:rPr>
          <w:rFonts w:ascii="Times New Roman" w:eastAsia="Times New Roman" w:hAnsi="Times New Roman" w:cs="Times New Roman"/>
          <w:b/>
          <w:bCs/>
        </w:rPr>
        <w:t xml:space="preserve">: </w:t>
      </w:r>
      <w:r w:rsidR="005E6669" w:rsidRPr="005E6669">
        <w:rPr>
          <w:rFonts w:ascii="Times New Roman" w:eastAsia="Times New Roman" w:hAnsi="Times New Roman" w:cs="Times New Roman"/>
        </w:rPr>
        <w:t>On behalf of all authors, the corresponding author states that there is no conflict of interest</w:t>
      </w:r>
      <w:r w:rsidR="005E6669">
        <w:rPr>
          <w:rFonts w:ascii="Times New Roman" w:eastAsia="Times New Roman" w:hAnsi="Times New Roman" w:cs="Times New Roman"/>
        </w:rPr>
        <w:t xml:space="preserve"> of any kind</w:t>
      </w:r>
      <w:r w:rsidR="00A65A4E">
        <w:rPr>
          <w:rFonts w:ascii="Times New Roman" w:eastAsia="Times New Roman" w:hAnsi="Times New Roman" w:cs="Times New Roman"/>
        </w:rPr>
        <w:t xml:space="preserve">. No funds, grants, or other </w:t>
      </w:r>
      <w:r w:rsidR="00EB4E5C">
        <w:rPr>
          <w:rFonts w:ascii="Times New Roman" w:eastAsia="Times New Roman" w:hAnsi="Times New Roman" w:cs="Times New Roman"/>
        </w:rPr>
        <w:t xml:space="preserve">financial </w:t>
      </w:r>
      <w:r w:rsidR="00A65A4E">
        <w:rPr>
          <w:rFonts w:ascii="Times New Roman" w:eastAsia="Times New Roman" w:hAnsi="Times New Roman" w:cs="Times New Roman"/>
        </w:rPr>
        <w:t>support was received</w:t>
      </w:r>
      <w:r w:rsidR="00EB4E5C">
        <w:rPr>
          <w:rFonts w:ascii="Times New Roman" w:eastAsia="Times New Roman" w:hAnsi="Times New Roman" w:cs="Times New Roman"/>
        </w:rPr>
        <w:t xml:space="preserve"> to conduct this study</w:t>
      </w:r>
      <w:r w:rsidR="00A65A4E">
        <w:rPr>
          <w:rFonts w:ascii="Times New Roman" w:eastAsia="Times New Roman" w:hAnsi="Times New Roman" w:cs="Times New Roman"/>
        </w:rPr>
        <w:t>.</w:t>
      </w:r>
    </w:p>
    <w:p w14:paraId="54B4F019" w14:textId="77777777" w:rsidR="00785CD8" w:rsidRPr="00785CD8" w:rsidRDefault="00785CD8" w:rsidP="00785CD8">
      <w:pPr>
        <w:spacing w:line="480" w:lineRule="auto"/>
        <w:ind w:firstLine="720"/>
        <w:contextualSpacing/>
        <w:rPr>
          <w:rFonts w:ascii="Times New Roman" w:eastAsia="Times New Roman" w:hAnsi="Times New Roman" w:cs="Times New Roman"/>
        </w:rPr>
      </w:pPr>
    </w:p>
    <w:p w14:paraId="2AD7896A" w14:textId="0EC7D8D0" w:rsidR="00321189" w:rsidRDefault="00321189" w:rsidP="00A65A4E">
      <w:pPr>
        <w:spacing w:line="480" w:lineRule="auto"/>
        <w:contextualSpacing/>
        <w:rPr>
          <w:rFonts w:ascii="Times New Roman" w:eastAsia="Times New Roman" w:hAnsi="Times New Roman" w:cs="Times New Roman"/>
        </w:rPr>
      </w:pPr>
    </w:p>
    <w:p w14:paraId="12618941" w14:textId="0C7F60A2" w:rsidR="001648DC" w:rsidRPr="000D603C" w:rsidRDefault="00321189" w:rsidP="001648DC">
      <w:pPr>
        <w:spacing w:line="480" w:lineRule="auto"/>
        <w:ind w:firstLine="720"/>
        <w:contextualSpacing/>
        <w:rPr>
          <w:rFonts w:ascii="Times New Roman" w:eastAsia="Times New Roman" w:hAnsi="Times New Roman" w:cs="Times New Roman"/>
        </w:rPr>
      </w:pPr>
      <w:r w:rsidRPr="00321189">
        <w:rPr>
          <w:rFonts w:ascii="Times New Roman" w:eastAsia="Times New Roman" w:hAnsi="Times New Roman" w:cs="Times New Roman"/>
        </w:rPr>
        <w:t xml:space="preserve"> </w:t>
      </w:r>
      <w:r w:rsidR="00BB26F0">
        <w:rPr>
          <w:rFonts w:ascii="Times New Roman" w:eastAsia="Times New Roman" w:hAnsi="Times New Roman" w:cs="Times New Roman"/>
        </w:rPr>
        <w:t xml:space="preserve"> </w:t>
      </w:r>
    </w:p>
    <w:p w14:paraId="051A154C" w14:textId="414DDD91" w:rsidR="002C0C2A" w:rsidRPr="001C50D8" w:rsidRDefault="002C0C2A" w:rsidP="00D8556E">
      <w:pPr>
        <w:spacing w:after="0" w:line="480" w:lineRule="auto"/>
        <w:ind w:firstLine="720"/>
        <w:contextualSpacing/>
        <w:rPr>
          <w:rFonts w:ascii="Times New Roman" w:eastAsia="Times New Roman" w:hAnsi="Times New Roman" w:cs="Times New Roman"/>
        </w:rPr>
      </w:pPr>
    </w:p>
    <w:p w14:paraId="2E8EA40A" w14:textId="77777777" w:rsidR="002C0C2A" w:rsidRPr="001C50D8" w:rsidRDefault="002C0C2A" w:rsidP="00D8556E">
      <w:pPr>
        <w:spacing w:after="0" w:line="480" w:lineRule="auto"/>
        <w:ind w:firstLine="720"/>
        <w:contextualSpacing/>
        <w:rPr>
          <w:rFonts w:ascii="Times New Roman" w:eastAsia="Times New Roman" w:hAnsi="Times New Roman" w:cs="Times New Roman"/>
        </w:rPr>
      </w:pPr>
    </w:p>
    <w:p w14:paraId="48F19463" w14:textId="77777777" w:rsidR="002C0C2A" w:rsidRPr="00235E4B" w:rsidRDefault="002C0C2A" w:rsidP="00D8556E">
      <w:pPr>
        <w:spacing w:after="0" w:line="480" w:lineRule="auto"/>
        <w:ind w:firstLine="720"/>
        <w:contextualSpacing/>
        <w:rPr>
          <w:rFonts w:ascii="Times New Roman" w:eastAsia="Times New Roman" w:hAnsi="Times New Roman" w:cs="Times New Roman"/>
          <w:sz w:val="24"/>
          <w:szCs w:val="24"/>
        </w:rPr>
      </w:pPr>
    </w:p>
    <w:p w14:paraId="0932D284" w14:textId="77777777" w:rsidR="00A2058F" w:rsidRPr="00235E4B" w:rsidRDefault="00A2058F" w:rsidP="00D8556E">
      <w:pPr>
        <w:pStyle w:val="ListParagraph"/>
        <w:spacing w:after="0" w:line="480" w:lineRule="auto"/>
        <w:rPr>
          <w:rFonts w:ascii="Times New Roman" w:eastAsia="Times New Roman" w:hAnsi="Times New Roman" w:cs="Times New Roman"/>
          <w:sz w:val="24"/>
          <w:szCs w:val="24"/>
        </w:rPr>
      </w:pPr>
    </w:p>
    <w:p w14:paraId="34C39722" w14:textId="4E89C3E6" w:rsidR="00A2058F" w:rsidRPr="00235E4B" w:rsidRDefault="00A2058F" w:rsidP="00D8556E">
      <w:pPr>
        <w:spacing w:line="480" w:lineRule="auto"/>
        <w:contextualSpacing/>
        <w:rPr>
          <w:rFonts w:ascii="Times New Roman" w:eastAsia="Times New Roman" w:hAnsi="Times New Roman" w:cs="Times New Roman"/>
          <w:sz w:val="24"/>
          <w:szCs w:val="24"/>
        </w:rPr>
      </w:pPr>
      <w:r w:rsidRPr="00235E4B">
        <w:rPr>
          <w:rFonts w:ascii="Times New Roman" w:eastAsia="Times New Roman" w:hAnsi="Times New Roman" w:cs="Times New Roman"/>
          <w:sz w:val="24"/>
          <w:szCs w:val="24"/>
        </w:rPr>
        <w:br w:type="page"/>
      </w:r>
    </w:p>
    <w:p w14:paraId="162D3283" w14:textId="2D8CAB18" w:rsidR="00A2058F" w:rsidRPr="00A2058F" w:rsidRDefault="00A2058F" w:rsidP="00A2058F">
      <w:pPr>
        <w:pStyle w:val="ListParagraph"/>
        <w:spacing w:after="0" w:line="240" w:lineRule="auto"/>
        <w:jc w:val="center"/>
        <w:rPr>
          <w:rFonts w:ascii="Times New Roman" w:eastAsia="Times New Roman" w:hAnsi="Times New Roman" w:cs="Times New Roman"/>
          <w:sz w:val="24"/>
          <w:szCs w:val="24"/>
        </w:rPr>
      </w:pPr>
      <w:r w:rsidRPr="00A2058F">
        <w:rPr>
          <w:rFonts w:ascii="Times New Roman" w:eastAsia="Times New Roman" w:hAnsi="Times New Roman" w:cs="Times New Roman"/>
          <w:sz w:val="24"/>
          <w:szCs w:val="24"/>
        </w:rPr>
        <w:lastRenderedPageBreak/>
        <w:t>References</w:t>
      </w:r>
    </w:p>
    <w:p w14:paraId="104F13F0" w14:textId="77777777" w:rsidR="00A2058F" w:rsidRPr="00A2058F" w:rsidRDefault="00A2058F" w:rsidP="00A2058F">
      <w:pPr>
        <w:pStyle w:val="ListParagraph"/>
        <w:spacing w:after="0" w:line="240" w:lineRule="auto"/>
        <w:jc w:val="center"/>
        <w:rPr>
          <w:rFonts w:ascii="Times New Roman" w:eastAsia="Times New Roman" w:hAnsi="Times New Roman" w:cs="Times New Roman"/>
          <w:sz w:val="24"/>
          <w:szCs w:val="24"/>
        </w:rPr>
      </w:pPr>
    </w:p>
    <w:p w14:paraId="38B18A93" w14:textId="77777777" w:rsidR="00620003" w:rsidRDefault="00E50A24" w:rsidP="00137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AAAU (2024a). </w:t>
      </w:r>
      <w:r w:rsidRPr="00E50A24">
        <w:rPr>
          <w:rFonts w:ascii="Times New Roman" w:eastAsia="Times New Roman" w:hAnsi="Times New Roman" w:cs="Times New Roman"/>
          <w:i/>
          <w:iCs/>
          <w:sz w:val="24"/>
          <w:szCs w:val="24"/>
        </w:rPr>
        <w:t xml:space="preserve">DEI toolkit: Gender </w:t>
      </w:r>
      <w:r>
        <w:rPr>
          <w:rFonts w:ascii="Times New Roman" w:eastAsia="Times New Roman" w:hAnsi="Times New Roman" w:cs="Times New Roman"/>
          <w:i/>
          <w:iCs/>
          <w:sz w:val="24"/>
          <w:szCs w:val="24"/>
        </w:rPr>
        <w:t xml:space="preserve">and gender </w:t>
      </w:r>
      <w:r w:rsidRPr="00E50A24">
        <w:rPr>
          <w:rFonts w:ascii="Times New Roman" w:eastAsia="Times New Roman" w:hAnsi="Times New Roman" w:cs="Times New Roman"/>
          <w:i/>
          <w:iCs/>
          <w:sz w:val="24"/>
          <w:szCs w:val="24"/>
        </w:rPr>
        <w:t>identity</w:t>
      </w:r>
      <w:r>
        <w:rPr>
          <w:rFonts w:ascii="Times New Roman" w:eastAsia="Times New Roman" w:hAnsi="Times New Roman" w:cs="Times New Roman"/>
          <w:sz w:val="24"/>
          <w:szCs w:val="24"/>
        </w:rPr>
        <w:t>. Retrieved from</w:t>
      </w:r>
    </w:p>
    <w:p w14:paraId="2DD5C119" w14:textId="3F91044B" w:rsidR="00620003" w:rsidRDefault="00E50A24" w:rsidP="00620003">
      <w:pPr>
        <w:spacing w:after="0" w:line="240" w:lineRule="auto"/>
        <w:ind w:firstLine="720"/>
        <w:rPr>
          <w:rFonts w:ascii="Times New Roman" w:eastAsia="Times New Roman" w:hAnsi="Times New Roman" w:cs="Times New Roman"/>
          <w:sz w:val="24"/>
          <w:szCs w:val="24"/>
        </w:rPr>
      </w:pPr>
      <w:r w:rsidRPr="00E50A24">
        <w:rPr>
          <w:rFonts w:ascii="Times New Roman" w:eastAsia="Times New Roman" w:hAnsi="Times New Roman" w:cs="Times New Roman"/>
          <w:sz w:val="24"/>
          <w:szCs w:val="24"/>
        </w:rPr>
        <w:t>https://www.aauw.org/resources/member/governance-tools/dei-toolkit/dimensions-of-</w:t>
      </w:r>
    </w:p>
    <w:p w14:paraId="15F632A7" w14:textId="0E1DF1E6" w:rsidR="00E50A24" w:rsidRDefault="00E50A24" w:rsidP="00620003">
      <w:pPr>
        <w:spacing w:after="0" w:line="240" w:lineRule="auto"/>
        <w:ind w:firstLine="720"/>
        <w:rPr>
          <w:rFonts w:ascii="Times New Roman" w:eastAsia="Times New Roman" w:hAnsi="Times New Roman" w:cs="Times New Roman"/>
          <w:sz w:val="24"/>
          <w:szCs w:val="24"/>
        </w:rPr>
      </w:pPr>
      <w:r w:rsidRPr="00E50A24">
        <w:rPr>
          <w:rFonts w:ascii="Times New Roman" w:eastAsia="Times New Roman" w:hAnsi="Times New Roman" w:cs="Times New Roman"/>
          <w:sz w:val="24"/>
          <w:szCs w:val="24"/>
        </w:rPr>
        <w:t>diversity/gender-identity/</w:t>
      </w:r>
      <w:r>
        <w:rPr>
          <w:rFonts w:ascii="Times New Roman" w:eastAsia="Times New Roman" w:hAnsi="Times New Roman" w:cs="Times New Roman"/>
          <w:sz w:val="24"/>
          <w:szCs w:val="24"/>
        </w:rPr>
        <w:t xml:space="preserve"> on August 18, 2024.</w:t>
      </w:r>
    </w:p>
    <w:p w14:paraId="63E74B17" w14:textId="77777777" w:rsidR="00E50A24" w:rsidRDefault="00E50A24" w:rsidP="00137E65">
      <w:pPr>
        <w:spacing w:after="0" w:line="240" w:lineRule="auto"/>
        <w:rPr>
          <w:rFonts w:ascii="Times New Roman" w:eastAsia="Times New Roman" w:hAnsi="Times New Roman" w:cs="Times New Roman"/>
          <w:sz w:val="24"/>
          <w:szCs w:val="24"/>
        </w:rPr>
      </w:pPr>
    </w:p>
    <w:p w14:paraId="7A86629C" w14:textId="77777777" w:rsidR="00620003" w:rsidRDefault="00E50A24" w:rsidP="00137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AAAU (2024b). </w:t>
      </w:r>
      <w:r w:rsidRPr="00E50A24">
        <w:rPr>
          <w:rFonts w:ascii="Times New Roman" w:eastAsia="Times New Roman" w:hAnsi="Times New Roman" w:cs="Times New Roman"/>
          <w:i/>
          <w:iCs/>
          <w:sz w:val="24"/>
          <w:szCs w:val="24"/>
        </w:rPr>
        <w:t>DEI toolkit: Sexual orientation</w:t>
      </w:r>
      <w:r>
        <w:rPr>
          <w:rFonts w:ascii="Times New Roman" w:eastAsia="Times New Roman" w:hAnsi="Times New Roman" w:cs="Times New Roman"/>
          <w:sz w:val="24"/>
          <w:szCs w:val="24"/>
        </w:rPr>
        <w:t>. Retrieved from</w:t>
      </w:r>
    </w:p>
    <w:p w14:paraId="2ECB66F7" w14:textId="728E3D12" w:rsidR="00E50A24" w:rsidRDefault="00620003" w:rsidP="00620003">
      <w:pPr>
        <w:spacing w:after="0" w:line="240" w:lineRule="auto"/>
        <w:ind w:left="720"/>
        <w:rPr>
          <w:rFonts w:ascii="Times New Roman" w:eastAsia="Times New Roman" w:hAnsi="Times New Roman" w:cs="Times New Roman"/>
          <w:sz w:val="24"/>
          <w:szCs w:val="24"/>
        </w:rPr>
      </w:pPr>
      <w:hyperlink r:id="rId8" w:history="1">
        <w:r w:rsidRPr="005C30BF">
          <w:rPr>
            <w:rStyle w:val="Hyperlink"/>
            <w:rFonts w:ascii="Times New Roman" w:eastAsia="Times New Roman" w:hAnsi="Times New Roman" w:cs="Times New Roman"/>
            <w:sz w:val="24"/>
            <w:szCs w:val="24"/>
          </w:rPr>
          <w:t>https://www.aauw.org/resources/member/governance-tools/dei-toolkit/dimensions-of-</w:t>
        </w:r>
      </w:hyperlink>
      <w:r w:rsidR="00E50A24" w:rsidRPr="00E50A24">
        <w:rPr>
          <w:rFonts w:ascii="Times New Roman" w:eastAsia="Times New Roman" w:hAnsi="Times New Roman" w:cs="Times New Roman"/>
          <w:sz w:val="24"/>
          <w:szCs w:val="24"/>
        </w:rPr>
        <w:t>diversity/sexual-orientation/</w:t>
      </w:r>
      <w:r w:rsidR="00E50A24">
        <w:rPr>
          <w:rFonts w:ascii="Times New Roman" w:eastAsia="Times New Roman" w:hAnsi="Times New Roman" w:cs="Times New Roman"/>
          <w:sz w:val="24"/>
          <w:szCs w:val="24"/>
        </w:rPr>
        <w:t xml:space="preserve"> on August 18, 2024.</w:t>
      </w:r>
    </w:p>
    <w:p w14:paraId="14266EEC" w14:textId="77777777" w:rsidR="00AB6407" w:rsidRDefault="00AB6407" w:rsidP="00137E65">
      <w:pPr>
        <w:spacing w:after="0" w:line="240" w:lineRule="auto"/>
        <w:rPr>
          <w:rFonts w:ascii="Times New Roman" w:eastAsia="Times New Roman" w:hAnsi="Times New Roman" w:cs="Times New Roman"/>
          <w:sz w:val="24"/>
          <w:szCs w:val="24"/>
        </w:rPr>
      </w:pPr>
    </w:p>
    <w:p w14:paraId="641F9582" w14:textId="59B3A0DE" w:rsidR="00AB6407" w:rsidRDefault="00AB6407" w:rsidP="00137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Andrew, A. (2024). </w:t>
      </w:r>
      <w:r w:rsidRPr="00AB6407">
        <w:rPr>
          <w:rFonts w:ascii="Times New Roman" w:eastAsia="Times New Roman" w:hAnsi="Times New Roman" w:cs="Times New Roman"/>
          <w:sz w:val="24"/>
          <w:szCs w:val="24"/>
        </w:rPr>
        <w:t xml:space="preserve">Gender </w:t>
      </w:r>
      <w:r>
        <w:rPr>
          <w:rFonts w:ascii="Times New Roman" w:eastAsia="Times New Roman" w:hAnsi="Times New Roman" w:cs="Times New Roman"/>
          <w:sz w:val="24"/>
          <w:szCs w:val="24"/>
        </w:rPr>
        <w:t>i</w:t>
      </w:r>
      <w:r w:rsidRPr="00AB6407">
        <w:rPr>
          <w:rFonts w:ascii="Times New Roman" w:eastAsia="Times New Roman" w:hAnsi="Times New Roman" w:cs="Times New Roman"/>
          <w:sz w:val="24"/>
          <w:szCs w:val="24"/>
        </w:rPr>
        <w:t xml:space="preserve">nclusion </w:t>
      </w:r>
      <w:r>
        <w:rPr>
          <w:rFonts w:ascii="Times New Roman" w:eastAsia="Times New Roman" w:hAnsi="Times New Roman" w:cs="Times New Roman"/>
          <w:sz w:val="24"/>
          <w:szCs w:val="24"/>
        </w:rPr>
        <w:t>i</w:t>
      </w:r>
      <w:r w:rsidRPr="00AB6407">
        <w:rPr>
          <w:rFonts w:ascii="Times New Roman" w:eastAsia="Times New Roman" w:hAnsi="Times New Roman" w:cs="Times New Roman"/>
          <w:sz w:val="24"/>
          <w:szCs w:val="24"/>
        </w:rPr>
        <w:t xml:space="preserve">n </w:t>
      </w:r>
      <w:r>
        <w:rPr>
          <w:rFonts w:ascii="Times New Roman" w:eastAsia="Times New Roman" w:hAnsi="Times New Roman" w:cs="Times New Roman"/>
          <w:sz w:val="24"/>
          <w:szCs w:val="24"/>
        </w:rPr>
        <w:t>t</w:t>
      </w:r>
      <w:r w:rsidRPr="00AB6407">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w</w:t>
      </w:r>
      <w:r w:rsidRPr="00AB6407">
        <w:rPr>
          <w:rFonts w:ascii="Times New Roman" w:eastAsia="Times New Roman" w:hAnsi="Times New Roman" w:cs="Times New Roman"/>
          <w:sz w:val="24"/>
          <w:szCs w:val="24"/>
        </w:rPr>
        <w:t xml:space="preserve">orkplace </w:t>
      </w:r>
      <w:r>
        <w:rPr>
          <w:rFonts w:ascii="Times New Roman" w:eastAsia="Times New Roman" w:hAnsi="Times New Roman" w:cs="Times New Roman"/>
          <w:sz w:val="24"/>
          <w:szCs w:val="24"/>
        </w:rPr>
        <w:t>m</w:t>
      </w:r>
      <w:r w:rsidRPr="00AB6407">
        <w:rPr>
          <w:rFonts w:ascii="Times New Roman" w:eastAsia="Times New Roman" w:hAnsi="Times New Roman" w:cs="Times New Roman"/>
          <w:sz w:val="24"/>
          <w:szCs w:val="24"/>
        </w:rPr>
        <w:t xml:space="preserve">atters: How </w:t>
      </w:r>
      <w:r>
        <w:rPr>
          <w:rFonts w:ascii="Times New Roman" w:eastAsia="Times New Roman" w:hAnsi="Times New Roman" w:cs="Times New Roman"/>
          <w:sz w:val="24"/>
          <w:szCs w:val="24"/>
        </w:rPr>
        <w:t>t</w:t>
      </w:r>
      <w:r w:rsidRPr="00AB6407">
        <w:rPr>
          <w:rFonts w:ascii="Times New Roman" w:eastAsia="Times New Roman" w:hAnsi="Times New Roman" w:cs="Times New Roman"/>
          <w:sz w:val="24"/>
          <w:szCs w:val="24"/>
        </w:rPr>
        <w:t xml:space="preserve">o </w:t>
      </w:r>
      <w:r>
        <w:rPr>
          <w:rFonts w:ascii="Times New Roman" w:eastAsia="Times New Roman" w:hAnsi="Times New Roman" w:cs="Times New Roman"/>
          <w:sz w:val="24"/>
          <w:szCs w:val="24"/>
        </w:rPr>
        <w:t>a</w:t>
      </w:r>
      <w:r w:rsidRPr="00AB6407">
        <w:rPr>
          <w:rFonts w:ascii="Times New Roman" w:eastAsia="Times New Roman" w:hAnsi="Times New Roman" w:cs="Times New Roman"/>
          <w:sz w:val="24"/>
          <w:szCs w:val="24"/>
        </w:rPr>
        <w:t xml:space="preserve">sk </w:t>
      </w:r>
      <w:r>
        <w:rPr>
          <w:rFonts w:ascii="Times New Roman" w:eastAsia="Times New Roman" w:hAnsi="Times New Roman" w:cs="Times New Roman"/>
          <w:sz w:val="24"/>
          <w:szCs w:val="24"/>
        </w:rPr>
        <w:t>t</w:t>
      </w:r>
      <w:r w:rsidRPr="00AB6407">
        <w:rPr>
          <w:rFonts w:ascii="Times New Roman" w:eastAsia="Times New Roman" w:hAnsi="Times New Roman" w:cs="Times New Roman"/>
          <w:sz w:val="24"/>
          <w:szCs w:val="24"/>
        </w:rPr>
        <w:t xml:space="preserve">he </w:t>
      </w:r>
      <w:r>
        <w:rPr>
          <w:rFonts w:ascii="Times New Roman" w:eastAsia="Times New Roman" w:hAnsi="Times New Roman" w:cs="Times New Roman"/>
          <w:sz w:val="24"/>
          <w:szCs w:val="24"/>
        </w:rPr>
        <w:t>r</w:t>
      </w:r>
      <w:r w:rsidRPr="00AB6407">
        <w:rPr>
          <w:rFonts w:ascii="Times New Roman" w:eastAsia="Times New Roman" w:hAnsi="Times New Roman" w:cs="Times New Roman"/>
          <w:sz w:val="24"/>
          <w:szCs w:val="24"/>
        </w:rPr>
        <w:t xml:space="preserve">ight </w:t>
      </w:r>
      <w:r>
        <w:rPr>
          <w:rFonts w:ascii="Times New Roman" w:eastAsia="Times New Roman" w:hAnsi="Times New Roman" w:cs="Times New Roman"/>
          <w:sz w:val="24"/>
          <w:szCs w:val="24"/>
        </w:rPr>
        <w:t>q</w:t>
      </w:r>
      <w:r w:rsidRPr="00AB6407">
        <w:rPr>
          <w:rFonts w:ascii="Times New Roman" w:eastAsia="Times New Roman" w:hAnsi="Times New Roman" w:cs="Times New Roman"/>
          <w:sz w:val="24"/>
          <w:szCs w:val="24"/>
        </w:rPr>
        <w:t>uestions</w:t>
      </w:r>
      <w:r>
        <w:rPr>
          <w:rFonts w:ascii="Times New Roman" w:eastAsia="Times New Roman" w:hAnsi="Times New Roman" w:cs="Times New Roman"/>
          <w:sz w:val="24"/>
          <w:szCs w:val="24"/>
        </w:rPr>
        <w:t>.</w:t>
      </w:r>
    </w:p>
    <w:p w14:paraId="0150F198" w14:textId="77777777" w:rsidR="00620003" w:rsidRDefault="00AB6407" w:rsidP="00137E6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 xml:space="preserve">Forbes Human Resource Council. </w:t>
      </w:r>
      <w:r>
        <w:rPr>
          <w:rFonts w:ascii="Times New Roman" w:eastAsia="Times New Roman" w:hAnsi="Times New Roman" w:cs="Times New Roman"/>
          <w:sz w:val="24"/>
          <w:szCs w:val="24"/>
        </w:rPr>
        <w:t>Retrieved from:</w:t>
      </w:r>
    </w:p>
    <w:p w14:paraId="4004017E" w14:textId="632308AC" w:rsidR="00AB6407" w:rsidRDefault="00620003" w:rsidP="00620003">
      <w:pPr>
        <w:spacing w:after="0" w:line="240" w:lineRule="auto"/>
        <w:ind w:left="720"/>
        <w:rPr>
          <w:rFonts w:ascii="Times New Roman" w:eastAsia="Times New Roman" w:hAnsi="Times New Roman" w:cs="Times New Roman"/>
          <w:sz w:val="24"/>
          <w:szCs w:val="24"/>
        </w:rPr>
      </w:pPr>
      <w:hyperlink r:id="rId9" w:history="1">
        <w:r w:rsidRPr="005C30BF">
          <w:rPr>
            <w:rStyle w:val="Hyperlink"/>
            <w:rFonts w:ascii="Times New Roman" w:eastAsia="Times New Roman" w:hAnsi="Times New Roman" w:cs="Times New Roman"/>
            <w:sz w:val="24"/>
            <w:szCs w:val="24"/>
          </w:rPr>
          <w:t>https://www.forbes.com/councils/forbeshumanresourcescouncil/2023/06/21/gender-</w:t>
        </w:r>
      </w:hyperlink>
      <w:r w:rsidR="00AB6407" w:rsidRPr="00AB6407">
        <w:rPr>
          <w:rFonts w:ascii="Times New Roman" w:eastAsia="Times New Roman" w:hAnsi="Times New Roman" w:cs="Times New Roman"/>
          <w:sz w:val="24"/>
          <w:szCs w:val="24"/>
        </w:rPr>
        <w:t>inclusion-in-the-workplace-matters-how-to-ask-the-right-questions/</w:t>
      </w:r>
      <w:r w:rsidR="00AB6407">
        <w:rPr>
          <w:rFonts w:ascii="Times New Roman" w:eastAsia="Times New Roman" w:hAnsi="Times New Roman" w:cs="Times New Roman"/>
          <w:sz w:val="24"/>
          <w:szCs w:val="24"/>
        </w:rPr>
        <w:t xml:space="preserve"> on August 18, 2024.</w:t>
      </w:r>
    </w:p>
    <w:p w14:paraId="0755ABDC" w14:textId="77777777" w:rsidR="00884C4C" w:rsidRDefault="00884C4C" w:rsidP="00884C4C">
      <w:pPr>
        <w:spacing w:after="0" w:line="240" w:lineRule="auto"/>
        <w:rPr>
          <w:rFonts w:ascii="Times New Roman" w:eastAsia="Times New Roman" w:hAnsi="Times New Roman" w:cs="Times New Roman"/>
          <w:sz w:val="24"/>
          <w:szCs w:val="24"/>
        </w:rPr>
      </w:pPr>
    </w:p>
    <w:p w14:paraId="5ADF0279" w14:textId="6C42CB90" w:rsidR="00884C4C" w:rsidRDefault="00884C4C" w:rsidP="00884C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Bell, D. A., Harris, C. I., Hansford, J., Akbar, A. A., Ellis, A., &amp; McFarlane, A. G. (2023).</w:t>
      </w:r>
    </w:p>
    <w:p w14:paraId="5C6EF27E" w14:textId="4D4ACC3C" w:rsidR="00884C4C" w:rsidRDefault="00884C4C" w:rsidP="00884C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E02AE3" w:rsidRPr="00E02AE3">
        <w:rPr>
          <w:rFonts w:ascii="Times New Roman" w:eastAsia="Times New Roman" w:hAnsi="Times New Roman" w:cs="Times New Roman"/>
          <w:i/>
          <w:iCs/>
          <w:sz w:val="24"/>
          <w:szCs w:val="24"/>
        </w:rPr>
        <w:t>Race, racism, and American law: Leading cases and materials, 2023</w:t>
      </w:r>
      <w:r w:rsidR="00E02AE3">
        <w:rPr>
          <w:rFonts w:ascii="Times New Roman" w:eastAsia="Times New Roman" w:hAnsi="Times New Roman" w:cs="Times New Roman"/>
          <w:sz w:val="24"/>
          <w:szCs w:val="24"/>
        </w:rPr>
        <w:t>. Aspen Publishing,</w:t>
      </w:r>
    </w:p>
    <w:p w14:paraId="04781DEC" w14:textId="0F209FFC" w:rsidR="00441026" w:rsidRDefault="00E02AE3" w:rsidP="00884C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C7508C">
        <w:rPr>
          <w:rFonts w:ascii="Times New Roman" w:eastAsia="Times New Roman" w:hAnsi="Times New Roman" w:cs="Times New Roman"/>
          <w:sz w:val="24"/>
          <w:szCs w:val="24"/>
        </w:rPr>
        <w:t>Waltham, MA.</w:t>
      </w:r>
    </w:p>
    <w:p w14:paraId="0FBF58DB" w14:textId="77777777" w:rsidR="00441026" w:rsidRDefault="00441026" w:rsidP="00884C4C">
      <w:pPr>
        <w:spacing w:after="0" w:line="240" w:lineRule="auto"/>
        <w:rPr>
          <w:rFonts w:ascii="Times New Roman" w:eastAsia="Times New Roman" w:hAnsi="Times New Roman" w:cs="Times New Roman"/>
          <w:sz w:val="24"/>
          <w:szCs w:val="24"/>
        </w:rPr>
      </w:pPr>
    </w:p>
    <w:p w14:paraId="082475F1" w14:textId="6712CCC6" w:rsidR="00441026" w:rsidRDefault="00441026" w:rsidP="00884C4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Brooks, M. (2020). </w:t>
      </w:r>
      <w:r w:rsidR="00115A56">
        <w:rPr>
          <w:rFonts w:ascii="Times New Roman" w:eastAsia="Times New Roman" w:hAnsi="Times New Roman" w:cs="Times New Roman"/>
          <w:sz w:val="24"/>
          <w:szCs w:val="24"/>
        </w:rPr>
        <w:t xml:space="preserve">The promise and problems with being woke. </w:t>
      </w:r>
      <w:r w:rsidR="00115A56">
        <w:rPr>
          <w:rFonts w:ascii="Times New Roman" w:eastAsia="Times New Roman" w:hAnsi="Times New Roman" w:cs="Times New Roman"/>
          <w:i/>
          <w:iCs/>
          <w:sz w:val="24"/>
          <w:szCs w:val="24"/>
        </w:rPr>
        <w:t xml:space="preserve">Psychology Today. </w:t>
      </w:r>
      <w:r w:rsidR="00115A56">
        <w:rPr>
          <w:rFonts w:ascii="Times New Roman" w:eastAsia="Times New Roman" w:hAnsi="Times New Roman" w:cs="Times New Roman"/>
          <w:sz w:val="24"/>
          <w:szCs w:val="24"/>
        </w:rPr>
        <w:t>Retrieved</w:t>
      </w:r>
    </w:p>
    <w:p w14:paraId="5158F372" w14:textId="52F30B25" w:rsidR="00115A56" w:rsidRPr="00115A56" w:rsidRDefault="00115A56" w:rsidP="00115A56">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w:t>
      </w:r>
      <w:hyperlink r:id="rId10" w:history="1">
        <w:r w:rsidRPr="006B5B06">
          <w:rPr>
            <w:rStyle w:val="Hyperlink"/>
            <w:rFonts w:ascii="Times New Roman" w:eastAsia="Times New Roman" w:hAnsi="Times New Roman" w:cs="Times New Roman"/>
            <w:sz w:val="24"/>
            <w:szCs w:val="24"/>
          </w:rPr>
          <w:t>https://www.psychologytoday.com/us/blog/tech-happy-life/202006/the-promise-and-problems-being-woke</w:t>
        </w:r>
      </w:hyperlink>
      <w:r>
        <w:rPr>
          <w:rFonts w:ascii="Times New Roman" w:eastAsia="Times New Roman" w:hAnsi="Times New Roman" w:cs="Times New Roman"/>
          <w:sz w:val="24"/>
          <w:szCs w:val="24"/>
        </w:rPr>
        <w:t xml:space="preserve"> on 08-24-24.</w:t>
      </w:r>
    </w:p>
    <w:p w14:paraId="5B70FEF6" w14:textId="77777777" w:rsidR="00E50A24" w:rsidRDefault="00E50A24" w:rsidP="00137E65">
      <w:pPr>
        <w:spacing w:after="0" w:line="240" w:lineRule="auto"/>
        <w:rPr>
          <w:rFonts w:ascii="Times New Roman" w:eastAsia="Times New Roman" w:hAnsi="Times New Roman" w:cs="Times New Roman"/>
          <w:sz w:val="24"/>
          <w:szCs w:val="24"/>
        </w:rPr>
      </w:pPr>
    </w:p>
    <w:p w14:paraId="7BBA2A05" w14:textId="3F22A2C6" w:rsidR="006B4376" w:rsidRDefault="006B4376" w:rsidP="00137E6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Butcher, J., &amp; Gonzales, M. (2020, December 7). </w:t>
      </w:r>
      <w:r>
        <w:rPr>
          <w:rFonts w:ascii="Times New Roman" w:eastAsia="Times New Roman" w:hAnsi="Times New Roman" w:cs="Times New Roman"/>
          <w:i/>
          <w:iCs/>
          <w:sz w:val="24"/>
          <w:szCs w:val="24"/>
        </w:rPr>
        <w:t>Critical race theory, the new intolerance, and</w:t>
      </w:r>
    </w:p>
    <w:p w14:paraId="4D833E7E" w14:textId="77777777" w:rsidR="006B4376" w:rsidRDefault="006B4376" w:rsidP="006B4376">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its grip on America. </w:t>
      </w:r>
      <w:r>
        <w:rPr>
          <w:rFonts w:ascii="Times New Roman" w:eastAsia="Times New Roman" w:hAnsi="Times New Roman" w:cs="Times New Roman"/>
          <w:sz w:val="24"/>
          <w:szCs w:val="24"/>
        </w:rPr>
        <w:t xml:space="preserve">Retrieved from: </w:t>
      </w:r>
      <w:r w:rsidRPr="006B4376">
        <w:rPr>
          <w:rFonts w:ascii="Times New Roman" w:eastAsia="Times New Roman" w:hAnsi="Times New Roman" w:cs="Times New Roman"/>
          <w:sz w:val="24"/>
          <w:szCs w:val="24"/>
        </w:rPr>
        <w:t>https://www.heritage.org/civil-rights/report/critical-</w:t>
      </w:r>
    </w:p>
    <w:p w14:paraId="3D59216A" w14:textId="69D683BE" w:rsidR="006B4376" w:rsidRDefault="006B4376" w:rsidP="006B4376">
      <w:pPr>
        <w:spacing w:after="0" w:line="240" w:lineRule="auto"/>
        <w:ind w:firstLine="720"/>
        <w:rPr>
          <w:rFonts w:ascii="Times New Roman" w:eastAsia="Times New Roman" w:hAnsi="Times New Roman" w:cs="Times New Roman"/>
          <w:sz w:val="24"/>
          <w:szCs w:val="24"/>
        </w:rPr>
      </w:pPr>
      <w:r w:rsidRPr="006B4376">
        <w:rPr>
          <w:rFonts w:ascii="Times New Roman" w:eastAsia="Times New Roman" w:hAnsi="Times New Roman" w:cs="Times New Roman"/>
          <w:sz w:val="24"/>
          <w:szCs w:val="24"/>
        </w:rPr>
        <w:t>race-theory-the-new-intolerance-and-its-grip-</w:t>
      </w:r>
      <w:proofErr w:type="spellStart"/>
      <w:r w:rsidRPr="006B4376">
        <w:rPr>
          <w:rFonts w:ascii="Times New Roman" w:eastAsia="Times New Roman" w:hAnsi="Times New Roman" w:cs="Times New Roman"/>
          <w:sz w:val="24"/>
          <w:szCs w:val="24"/>
        </w:rPr>
        <w:t>america</w:t>
      </w:r>
      <w:proofErr w:type="spellEnd"/>
      <w:r w:rsidR="00D7305D">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07-14-23.</w:t>
      </w:r>
    </w:p>
    <w:p w14:paraId="323939B3" w14:textId="77777777" w:rsidR="002C3519" w:rsidRDefault="002C3519" w:rsidP="002C3519">
      <w:pPr>
        <w:spacing w:after="0" w:line="240" w:lineRule="auto"/>
        <w:rPr>
          <w:rFonts w:ascii="Times New Roman" w:eastAsia="Times New Roman" w:hAnsi="Times New Roman" w:cs="Times New Roman"/>
          <w:sz w:val="24"/>
          <w:szCs w:val="24"/>
        </w:rPr>
      </w:pPr>
    </w:p>
    <w:p w14:paraId="0E08F705" w14:textId="653F5B3B" w:rsidR="002C3519" w:rsidRDefault="002C3519" w:rsidP="002C35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Cole, M. (2009). </w:t>
      </w:r>
      <w:r w:rsidRPr="002C3519">
        <w:rPr>
          <w:rFonts w:ascii="Times New Roman" w:eastAsia="Times New Roman" w:hAnsi="Times New Roman" w:cs="Times New Roman"/>
          <w:i/>
          <w:iCs/>
          <w:sz w:val="24"/>
          <w:szCs w:val="24"/>
        </w:rPr>
        <w:t>Critical race theory and education: A Marxist response.</w:t>
      </w:r>
      <w:r>
        <w:rPr>
          <w:rFonts w:ascii="Times New Roman" w:eastAsia="Times New Roman" w:hAnsi="Times New Roman" w:cs="Times New Roman"/>
          <w:i/>
          <w:iCs/>
          <w:sz w:val="24"/>
          <w:szCs w:val="24"/>
        </w:rPr>
        <w:t xml:space="preserve"> </w:t>
      </w:r>
      <w:r w:rsidRPr="002C3519">
        <w:rPr>
          <w:rFonts w:ascii="Times New Roman" w:eastAsia="Times New Roman" w:hAnsi="Times New Roman" w:cs="Times New Roman"/>
          <w:i/>
          <w:iCs/>
          <w:sz w:val="24"/>
          <w:szCs w:val="24"/>
        </w:rPr>
        <w:t>‎</w:t>
      </w:r>
      <w:r w:rsidRPr="002C3519">
        <w:rPr>
          <w:rFonts w:ascii="Times New Roman" w:eastAsia="Times New Roman" w:hAnsi="Times New Roman" w:cs="Times New Roman"/>
          <w:sz w:val="24"/>
          <w:szCs w:val="24"/>
        </w:rPr>
        <w:t>Palgrave MacMillan</w:t>
      </w:r>
      <w:r>
        <w:rPr>
          <w:rFonts w:ascii="Times New Roman" w:eastAsia="Times New Roman" w:hAnsi="Times New Roman" w:cs="Times New Roman"/>
          <w:sz w:val="24"/>
          <w:szCs w:val="24"/>
        </w:rPr>
        <w:t>:</w:t>
      </w:r>
    </w:p>
    <w:p w14:paraId="57DDC48D" w14:textId="2B8F62B6" w:rsidR="002C3519" w:rsidRDefault="002C3519" w:rsidP="002C351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2E652B">
        <w:rPr>
          <w:rFonts w:ascii="Times New Roman" w:eastAsia="Times New Roman" w:hAnsi="Times New Roman" w:cs="Times New Roman"/>
          <w:sz w:val="24"/>
          <w:szCs w:val="24"/>
        </w:rPr>
        <w:t>London.</w:t>
      </w:r>
    </w:p>
    <w:p w14:paraId="67F1D162" w14:textId="77777777" w:rsidR="00471CCC" w:rsidRDefault="00471CCC" w:rsidP="002C3519">
      <w:pPr>
        <w:spacing w:after="0" w:line="240" w:lineRule="auto"/>
        <w:rPr>
          <w:rFonts w:ascii="Times New Roman" w:eastAsia="Times New Roman" w:hAnsi="Times New Roman" w:cs="Times New Roman"/>
          <w:sz w:val="24"/>
          <w:szCs w:val="24"/>
        </w:rPr>
      </w:pPr>
    </w:p>
    <w:p w14:paraId="63A0A50A" w14:textId="77777777" w:rsidR="00471CCC" w:rsidRDefault="00471CCC" w:rsidP="00471CC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Costello, T. H., &amp; Patrick, C. J., (2023). </w:t>
      </w:r>
      <w:r w:rsidRPr="00471CCC">
        <w:rPr>
          <w:rFonts w:ascii="Times New Roman" w:eastAsia="Times New Roman" w:hAnsi="Times New Roman" w:cs="Times New Roman"/>
          <w:sz w:val="24"/>
          <w:szCs w:val="24"/>
        </w:rPr>
        <w:t xml:space="preserve">Development and </w:t>
      </w:r>
      <w:r>
        <w:rPr>
          <w:rFonts w:ascii="Times New Roman" w:eastAsia="Times New Roman" w:hAnsi="Times New Roman" w:cs="Times New Roman"/>
          <w:sz w:val="24"/>
          <w:szCs w:val="24"/>
        </w:rPr>
        <w:t>i</w:t>
      </w:r>
      <w:r w:rsidRPr="00471CCC">
        <w:rPr>
          <w:rFonts w:ascii="Times New Roman" w:eastAsia="Times New Roman" w:hAnsi="Times New Roman" w:cs="Times New Roman"/>
          <w:sz w:val="24"/>
          <w:szCs w:val="24"/>
        </w:rPr>
        <w:t xml:space="preserve">nitial </w:t>
      </w:r>
      <w:r>
        <w:rPr>
          <w:rFonts w:ascii="Times New Roman" w:eastAsia="Times New Roman" w:hAnsi="Times New Roman" w:cs="Times New Roman"/>
          <w:sz w:val="24"/>
          <w:szCs w:val="24"/>
        </w:rPr>
        <w:t>v</w:t>
      </w:r>
      <w:r w:rsidRPr="00471CCC">
        <w:rPr>
          <w:rFonts w:ascii="Times New Roman" w:eastAsia="Times New Roman" w:hAnsi="Times New Roman" w:cs="Times New Roman"/>
          <w:sz w:val="24"/>
          <w:szCs w:val="24"/>
        </w:rPr>
        <w:t xml:space="preserve">alidation of </w:t>
      </w:r>
      <w:r>
        <w:rPr>
          <w:rFonts w:ascii="Times New Roman" w:eastAsia="Times New Roman" w:hAnsi="Times New Roman" w:cs="Times New Roman"/>
          <w:sz w:val="24"/>
          <w:szCs w:val="24"/>
        </w:rPr>
        <w:t>t</w:t>
      </w:r>
      <w:r w:rsidRPr="00471CCC">
        <w:rPr>
          <w:rFonts w:ascii="Times New Roman" w:eastAsia="Times New Roman" w:hAnsi="Times New Roman" w:cs="Times New Roman"/>
          <w:sz w:val="24"/>
          <w:szCs w:val="24"/>
        </w:rPr>
        <w:t xml:space="preserve">wo </w:t>
      </w:r>
      <w:r>
        <w:rPr>
          <w:rFonts w:ascii="Times New Roman" w:eastAsia="Times New Roman" w:hAnsi="Times New Roman" w:cs="Times New Roman"/>
          <w:sz w:val="24"/>
          <w:szCs w:val="24"/>
        </w:rPr>
        <w:t>b</w:t>
      </w:r>
      <w:r w:rsidRPr="00471CCC">
        <w:rPr>
          <w:rFonts w:ascii="Times New Roman" w:eastAsia="Times New Roman" w:hAnsi="Times New Roman" w:cs="Times New Roman"/>
          <w:sz w:val="24"/>
          <w:szCs w:val="24"/>
        </w:rPr>
        <w:t>rief</w:t>
      </w:r>
    </w:p>
    <w:p w14:paraId="1F538B11" w14:textId="19B03A20" w:rsidR="00471CCC" w:rsidRDefault="00471CCC" w:rsidP="00471CCC">
      <w:pPr>
        <w:spacing w:after="0" w:line="240" w:lineRule="auto"/>
        <w:ind w:firstLine="720"/>
        <w:rPr>
          <w:rFonts w:ascii="Times New Roman" w:eastAsia="Times New Roman" w:hAnsi="Times New Roman" w:cs="Times New Roman"/>
          <w:i/>
          <w:iCs/>
          <w:sz w:val="24"/>
          <w:szCs w:val="24"/>
        </w:rPr>
      </w:pPr>
      <w:r>
        <w:rPr>
          <w:rFonts w:ascii="Times New Roman" w:eastAsia="Times New Roman" w:hAnsi="Times New Roman" w:cs="Times New Roman"/>
          <w:sz w:val="24"/>
          <w:szCs w:val="24"/>
        </w:rPr>
        <w:t>m</w:t>
      </w:r>
      <w:r w:rsidRPr="00471CCC">
        <w:rPr>
          <w:rFonts w:ascii="Times New Roman" w:eastAsia="Times New Roman" w:hAnsi="Times New Roman" w:cs="Times New Roman"/>
          <w:sz w:val="24"/>
          <w:szCs w:val="24"/>
        </w:rPr>
        <w:t xml:space="preserve">easures of </w:t>
      </w:r>
      <w:r>
        <w:rPr>
          <w:rFonts w:ascii="Times New Roman" w:eastAsia="Times New Roman" w:hAnsi="Times New Roman" w:cs="Times New Roman"/>
          <w:sz w:val="24"/>
          <w:szCs w:val="24"/>
        </w:rPr>
        <w:t>l</w:t>
      </w:r>
      <w:r w:rsidRPr="00471CCC">
        <w:rPr>
          <w:rFonts w:ascii="Times New Roman" w:eastAsia="Times New Roman" w:hAnsi="Times New Roman" w:cs="Times New Roman"/>
          <w:sz w:val="24"/>
          <w:szCs w:val="24"/>
        </w:rPr>
        <w:t>eft-</w:t>
      </w:r>
      <w:r>
        <w:rPr>
          <w:rFonts w:ascii="Times New Roman" w:eastAsia="Times New Roman" w:hAnsi="Times New Roman" w:cs="Times New Roman"/>
          <w:sz w:val="24"/>
          <w:szCs w:val="24"/>
        </w:rPr>
        <w:t>w</w:t>
      </w:r>
      <w:r w:rsidRPr="00471CCC">
        <w:rPr>
          <w:rFonts w:ascii="Times New Roman" w:eastAsia="Times New Roman" w:hAnsi="Times New Roman" w:cs="Times New Roman"/>
          <w:sz w:val="24"/>
          <w:szCs w:val="24"/>
        </w:rPr>
        <w:t>ing</w:t>
      </w:r>
      <w:r>
        <w:rPr>
          <w:rFonts w:ascii="Times New Roman" w:eastAsia="Times New Roman" w:hAnsi="Times New Roman" w:cs="Times New Roman"/>
          <w:sz w:val="24"/>
          <w:szCs w:val="24"/>
        </w:rPr>
        <w:t xml:space="preserve"> a</w:t>
      </w:r>
      <w:r w:rsidRPr="00471CCC">
        <w:rPr>
          <w:rFonts w:ascii="Times New Roman" w:eastAsia="Times New Roman" w:hAnsi="Times New Roman" w:cs="Times New Roman"/>
          <w:sz w:val="24"/>
          <w:szCs w:val="24"/>
        </w:rPr>
        <w:t xml:space="preserve">uthoritarianism: A </w:t>
      </w:r>
      <w:r>
        <w:rPr>
          <w:rFonts w:ascii="Times New Roman" w:eastAsia="Times New Roman" w:hAnsi="Times New Roman" w:cs="Times New Roman"/>
          <w:sz w:val="24"/>
          <w:szCs w:val="24"/>
        </w:rPr>
        <w:t>m</w:t>
      </w:r>
      <w:r w:rsidRPr="00471CCC">
        <w:rPr>
          <w:rFonts w:ascii="Times New Roman" w:eastAsia="Times New Roman" w:hAnsi="Times New Roman" w:cs="Times New Roman"/>
          <w:sz w:val="24"/>
          <w:szCs w:val="24"/>
        </w:rPr>
        <w:t xml:space="preserve">achine </w:t>
      </w:r>
      <w:r>
        <w:rPr>
          <w:rFonts w:ascii="Times New Roman" w:eastAsia="Times New Roman" w:hAnsi="Times New Roman" w:cs="Times New Roman"/>
          <w:sz w:val="24"/>
          <w:szCs w:val="24"/>
        </w:rPr>
        <w:t>l</w:t>
      </w:r>
      <w:r w:rsidRPr="00471CCC">
        <w:rPr>
          <w:rFonts w:ascii="Times New Roman" w:eastAsia="Times New Roman" w:hAnsi="Times New Roman" w:cs="Times New Roman"/>
          <w:sz w:val="24"/>
          <w:szCs w:val="24"/>
        </w:rPr>
        <w:t xml:space="preserve">earning </w:t>
      </w:r>
      <w:r>
        <w:rPr>
          <w:rFonts w:ascii="Times New Roman" w:eastAsia="Times New Roman" w:hAnsi="Times New Roman" w:cs="Times New Roman"/>
          <w:sz w:val="24"/>
          <w:szCs w:val="24"/>
        </w:rPr>
        <w:t>a</w:t>
      </w:r>
      <w:r w:rsidRPr="00471CCC">
        <w:rPr>
          <w:rFonts w:ascii="Times New Roman" w:eastAsia="Times New Roman" w:hAnsi="Times New Roman" w:cs="Times New Roman"/>
          <w:sz w:val="24"/>
          <w:szCs w:val="24"/>
        </w:rPr>
        <w:t>pproach</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Journal of</w:t>
      </w:r>
    </w:p>
    <w:p w14:paraId="14CEAB9F" w14:textId="64B5BAA4" w:rsidR="00471CCC" w:rsidRPr="00471CCC" w:rsidRDefault="00471CCC" w:rsidP="00471CCC">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Personality Assessment, 105, </w:t>
      </w:r>
      <w:r>
        <w:rPr>
          <w:rFonts w:ascii="Times New Roman" w:eastAsia="Times New Roman" w:hAnsi="Times New Roman" w:cs="Times New Roman"/>
          <w:sz w:val="24"/>
          <w:szCs w:val="24"/>
        </w:rPr>
        <w:t>187-202.</w:t>
      </w:r>
    </w:p>
    <w:p w14:paraId="574CDA59" w14:textId="77777777" w:rsidR="006B4376" w:rsidRPr="006B4376" w:rsidRDefault="006B4376" w:rsidP="006B4376">
      <w:pPr>
        <w:spacing w:after="0" w:line="240" w:lineRule="auto"/>
        <w:ind w:firstLine="720"/>
        <w:rPr>
          <w:rFonts w:ascii="Times New Roman" w:eastAsia="Times New Roman" w:hAnsi="Times New Roman" w:cs="Times New Roman"/>
          <w:i/>
          <w:iCs/>
          <w:sz w:val="24"/>
          <w:szCs w:val="24"/>
        </w:rPr>
      </w:pPr>
    </w:p>
    <w:p w14:paraId="45FFCB8E" w14:textId="3C63D507" w:rsidR="00137E65" w:rsidRDefault="00137E65" w:rsidP="00137E65">
      <w:pPr>
        <w:spacing w:after="0" w:line="240" w:lineRule="auto"/>
        <w:rPr>
          <w:rFonts w:ascii="Times New Roman" w:eastAsia="Times New Roman" w:hAnsi="Times New Roman" w:cs="Times New Roman"/>
          <w:sz w:val="24"/>
          <w:szCs w:val="24"/>
        </w:rPr>
      </w:pPr>
      <w:r w:rsidRPr="00137E65">
        <w:rPr>
          <w:rFonts w:ascii="Times New Roman" w:eastAsia="Times New Roman" w:hAnsi="Times New Roman" w:cs="Times New Roman"/>
          <w:sz w:val="24"/>
          <w:szCs w:val="24"/>
        </w:rPr>
        <w:t xml:space="preserve">Costello, T. H., Bowes, S. M., Stevens, S. T., Waldman, I. D., </w:t>
      </w:r>
      <w:proofErr w:type="spellStart"/>
      <w:r w:rsidRPr="00137E65">
        <w:rPr>
          <w:rFonts w:ascii="Times New Roman" w:eastAsia="Times New Roman" w:hAnsi="Times New Roman" w:cs="Times New Roman"/>
          <w:sz w:val="24"/>
          <w:szCs w:val="24"/>
        </w:rPr>
        <w:t>Tasimi</w:t>
      </w:r>
      <w:proofErr w:type="spellEnd"/>
      <w:r w:rsidRPr="00137E65">
        <w:rPr>
          <w:rFonts w:ascii="Times New Roman" w:eastAsia="Times New Roman" w:hAnsi="Times New Roman" w:cs="Times New Roman"/>
          <w:sz w:val="24"/>
          <w:szCs w:val="24"/>
        </w:rPr>
        <w:t>, A., &amp; Lilienfeld, S. O.</w:t>
      </w:r>
    </w:p>
    <w:p w14:paraId="1AE06974" w14:textId="77777777" w:rsidR="00137E65" w:rsidRDefault="00137E65" w:rsidP="00137E65">
      <w:pPr>
        <w:spacing w:after="0" w:line="240" w:lineRule="auto"/>
        <w:ind w:firstLine="720"/>
        <w:rPr>
          <w:rFonts w:ascii="Times New Roman" w:eastAsia="Times New Roman" w:hAnsi="Times New Roman" w:cs="Times New Roman"/>
          <w:sz w:val="24"/>
          <w:szCs w:val="24"/>
        </w:rPr>
      </w:pPr>
      <w:r w:rsidRPr="00137E65">
        <w:rPr>
          <w:rFonts w:ascii="Times New Roman" w:eastAsia="Times New Roman" w:hAnsi="Times New Roman" w:cs="Times New Roman"/>
          <w:sz w:val="24"/>
          <w:szCs w:val="24"/>
        </w:rPr>
        <w:t xml:space="preserve">(2022). Clarifying the structure and nature of Left-Wing Authoritarianism. </w:t>
      </w:r>
      <w:r w:rsidRPr="00137E65">
        <w:rPr>
          <w:rFonts w:ascii="Times New Roman" w:eastAsia="Times New Roman" w:hAnsi="Times New Roman" w:cs="Times New Roman"/>
          <w:i/>
          <w:iCs/>
          <w:sz w:val="24"/>
          <w:szCs w:val="24"/>
        </w:rPr>
        <w:t>Journal of</w:t>
      </w:r>
      <w:r w:rsidRPr="00137E65">
        <w:rPr>
          <w:rFonts w:ascii="Times New Roman" w:eastAsia="Times New Roman" w:hAnsi="Times New Roman" w:cs="Times New Roman"/>
          <w:sz w:val="24"/>
          <w:szCs w:val="24"/>
        </w:rPr>
        <w:t xml:space="preserve"> </w:t>
      </w:r>
    </w:p>
    <w:p w14:paraId="770B4155" w14:textId="7F4F28E2" w:rsidR="00137E65" w:rsidRDefault="00137E65" w:rsidP="00137E65">
      <w:pPr>
        <w:spacing w:after="0" w:line="240" w:lineRule="auto"/>
        <w:ind w:left="720"/>
        <w:rPr>
          <w:rFonts w:ascii="Times New Roman" w:eastAsia="Times New Roman" w:hAnsi="Times New Roman" w:cs="Times New Roman"/>
          <w:sz w:val="24"/>
          <w:szCs w:val="24"/>
        </w:rPr>
      </w:pPr>
      <w:r w:rsidRPr="00137E65">
        <w:rPr>
          <w:rFonts w:ascii="Times New Roman" w:eastAsia="Times New Roman" w:hAnsi="Times New Roman" w:cs="Times New Roman"/>
          <w:i/>
          <w:iCs/>
          <w:sz w:val="24"/>
          <w:szCs w:val="24"/>
        </w:rPr>
        <w:t>Personality and Social Psychology, 122</w:t>
      </w:r>
      <w:r w:rsidRPr="00137E65">
        <w:rPr>
          <w:rFonts w:ascii="Times New Roman" w:eastAsia="Times New Roman" w:hAnsi="Times New Roman" w:cs="Times New Roman"/>
          <w:sz w:val="24"/>
          <w:szCs w:val="24"/>
        </w:rPr>
        <w:t xml:space="preserve">, 135-170. </w:t>
      </w:r>
    </w:p>
    <w:p w14:paraId="495FFFCF" w14:textId="77777777" w:rsidR="00F93F69" w:rsidRDefault="00F93F69" w:rsidP="00F93F69">
      <w:pPr>
        <w:spacing w:after="0" w:line="240" w:lineRule="auto"/>
        <w:rPr>
          <w:rFonts w:ascii="Times New Roman" w:eastAsia="Times New Roman" w:hAnsi="Times New Roman" w:cs="Times New Roman"/>
          <w:i/>
          <w:iCs/>
          <w:sz w:val="24"/>
          <w:szCs w:val="24"/>
        </w:rPr>
      </w:pPr>
    </w:p>
    <w:p w14:paraId="39251208" w14:textId="52039F00" w:rsidR="00F93F69" w:rsidRPr="00161A4C" w:rsidRDefault="00F93F69" w:rsidP="00F93F69">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Crenshaw, K., Gotanda, N., Peller, G., &amp; Thomas, K. (Eds.), (1996). </w:t>
      </w:r>
      <w:r w:rsidR="00161A4C" w:rsidRPr="00161A4C">
        <w:rPr>
          <w:rFonts w:ascii="Times New Roman" w:eastAsia="Times New Roman" w:hAnsi="Times New Roman" w:cs="Times New Roman"/>
          <w:i/>
          <w:iCs/>
          <w:sz w:val="24"/>
          <w:szCs w:val="24"/>
        </w:rPr>
        <w:t>Critical race theory:</w:t>
      </w:r>
    </w:p>
    <w:p w14:paraId="0CACCEB9" w14:textId="4E33259B" w:rsidR="00161A4C" w:rsidRPr="00161A4C" w:rsidRDefault="00161A4C" w:rsidP="00F93F69">
      <w:pPr>
        <w:spacing w:after="0" w:line="240" w:lineRule="auto"/>
        <w:rPr>
          <w:rFonts w:ascii="Times New Roman" w:eastAsia="Times New Roman" w:hAnsi="Times New Roman" w:cs="Times New Roman"/>
          <w:sz w:val="24"/>
          <w:szCs w:val="24"/>
        </w:rPr>
      </w:pPr>
      <w:r w:rsidRPr="00161A4C">
        <w:rPr>
          <w:rFonts w:ascii="Times New Roman" w:eastAsia="Times New Roman" w:hAnsi="Times New Roman" w:cs="Times New Roman"/>
          <w:i/>
          <w:iCs/>
          <w:sz w:val="24"/>
          <w:szCs w:val="24"/>
        </w:rPr>
        <w:tab/>
        <w:t xml:space="preserve">The writings that formed the movement. </w:t>
      </w:r>
      <w:r>
        <w:rPr>
          <w:rFonts w:ascii="Times New Roman" w:eastAsia="Times New Roman" w:hAnsi="Times New Roman" w:cs="Times New Roman"/>
          <w:sz w:val="24"/>
          <w:szCs w:val="24"/>
        </w:rPr>
        <w:t xml:space="preserve">The New Press: </w:t>
      </w:r>
      <w:r w:rsidR="00340947">
        <w:rPr>
          <w:rFonts w:ascii="Times New Roman" w:eastAsia="Times New Roman" w:hAnsi="Times New Roman" w:cs="Times New Roman"/>
          <w:sz w:val="24"/>
          <w:szCs w:val="24"/>
        </w:rPr>
        <w:t>New York.</w:t>
      </w:r>
    </w:p>
    <w:p w14:paraId="43858E7F" w14:textId="77777777" w:rsidR="006D7A63" w:rsidRDefault="006D7A63" w:rsidP="006D7A63">
      <w:pPr>
        <w:spacing w:after="0" w:line="240" w:lineRule="auto"/>
        <w:rPr>
          <w:rFonts w:ascii="Times New Roman" w:eastAsia="Times New Roman" w:hAnsi="Times New Roman" w:cs="Times New Roman"/>
          <w:sz w:val="24"/>
          <w:szCs w:val="24"/>
        </w:rPr>
      </w:pPr>
    </w:p>
    <w:p w14:paraId="6956335E" w14:textId="75965D1B" w:rsidR="006D7A63" w:rsidRDefault="006D7A63" w:rsidP="006D7A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Degado, R., &amp; Stefancic, J. (2023). </w:t>
      </w:r>
      <w:r w:rsidRPr="006D7A63">
        <w:rPr>
          <w:rFonts w:ascii="Times New Roman" w:eastAsia="Times New Roman" w:hAnsi="Times New Roman" w:cs="Times New Roman"/>
          <w:i/>
          <w:iCs/>
          <w:sz w:val="24"/>
          <w:szCs w:val="24"/>
        </w:rPr>
        <w:t xml:space="preserve">Critical </w:t>
      </w:r>
      <w:r>
        <w:rPr>
          <w:rFonts w:ascii="Times New Roman" w:eastAsia="Times New Roman" w:hAnsi="Times New Roman" w:cs="Times New Roman"/>
          <w:i/>
          <w:iCs/>
          <w:sz w:val="24"/>
          <w:szCs w:val="24"/>
        </w:rPr>
        <w:t>r</w:t>
      </w:r>
      <w:r w:rsidRPr="006D7A63">
        <w:rPr>
          <w:rFonts w:ascii="Times New Roman" w:eastAsia="Times New Roman" w:hAnsi="Times New Roman" w:cs="Times New Roman"/>
          <w:i/>
          <w:iCs/>
          <w:sz w:val="24"/>
          <w:szCs w:val="24"/>
        </w:rPr>
        <w:t xml:space="preserve">ace </w:t>
      </w:r>
      <w:r>
        <w:rPr>
          <w:rFonts w:ascii="Times New Roman" w:eastAsia="Times New Roman" w:hAnsi="Times New Roman" w:cs="Times New Roman"/>
          <w:i/>
          <w:iCs/>
          <w:sz w:val="24"/>
          <w:szCs w:val="24"/>
        </w:rPr>
        <w:t>t</w:t>
      </w:r>
      <w:r w:rsidRPr="006D7A63">
        <w:rPr>
          <w:rFonts w:ascii="Times New Roman" w:eastAsia="Times New Roman" w:hAnsi="Times New Roman" w:cs="Times New Roman"/>
          <w:i/>
          <w:iCs/>
          <w:sz w:val="24"/>
          <w:szCs w:val="24"/>
        </w:rPr>
        <w:t>heory</w:t>
      </w:r>
      <w:r>
        <w:rPr>
          <w:rFonts w:ascii="Times New Roman" w:eastAsia="Times New Roman" w:hAnsi="Times New Roman" w:cs="Times New Roman"/>
          <w:sz w:val="24"/>
          <w:szCs w:val="24"/>
        </w:rPr>
        <w:t xml:space="preserve"> (4</w:t>
      </w:r>
      <w:r w:rsidRPr="006D7A6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New York University Press:</w:t>
      </w:r>
    </w:p>
    <w:p w14:paraId="321D560F" w14:textId="792F3F7E" w:rsidR="006D7A63" w:rsidRDefault="006D7A63" w:rsidP="006D7A6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New York.</w:t>
      </w:r>
    </w:p>
    <w:p w14:paraId="02275388" w14:textId="77777777" w:rsidR="00DD41C9" w:rsidRDefault="00DD41C9" w:rsidP="006D7A63">
      <w:pPr>
        <w:spacing w:after="0" w:line="240" w:lineRule="auto"/>
        <w:rPr>
          <w:rFonts w:ascii="Times New Roman" w:eastAsia="Times New Roman" w:hAnsi="Times New Roman" w:cs="Times New Roman"/>
          <w:sz w:val="24"/>
          <w:szCs w:val="24"/>
        </w:rPr>
      </w:pPr>
    </w:p>
    <w:p w14:paraId="3985BCD6" w14:textId="77777777" w:rsidR="00DD41C9" w:rsidRDefault="00DD41C9" w:rsidP="00DD41C9">
      <w:pPr>
        <w:spacing w:after="0" w:line="240" w:lineRule="auto"/>
        <w:rPr>
          <w:rFonts w:ascii="Times New Roman" w:eastAsia="Times New Roman" w:hAnsi="Times New Roman" w:cs="Times New Roman"/>
          <w:sz w:val="24"/>
          <w:szCs w:val="24"/>
        </w:rPr>
      </w:pPr>
      <w:r w:rsidRPr="00DD41C9">
        <w:rPr>
          <w:rFonts w:ascii="Times New Roman" w:eastAsia="Times New Roman" w:hAnsi="Times New Roman" w:cs="Times New Roman"/>
          <w:sz w:val="24"/>
          <w:szCs w:val="24"/>
        </w:rPr>
        <w:t>Fasce</w:t>
      </w:r>
      <w:r>
        <w:rPr>
          <w:rFonts w:ascii="Times New Roman" w:eastAsia="Times New Roman" w:hAnsi="Times New Roman" w:cs="Times New Roman"/>
          <w:sz w:val="24"/>
          <w:szCs w:val="24"/>
        </w:rPr>
        <w:t>, A. &amp;</w:t>
      </w:r>
      <w:r w:rsidRPr="00DD41C9">
        <w:rPr>
          <w:rFonts w:ascii="Times New Roman" w:eastAsia="Times New Roman" w:hAnsi="Times New Roman" w:cs="Times New Roman"/>
          <w:sz w:val="24"/>
          <w:szCs w:val="24"/>
        </w:rPr>
        <w:t xml:space="preserve"> Avendaño</w:t>
      </w:r>
      <w:r>
        <w:rPr>
          <w:rFonts w:ascii="Times New Roman" w:eastAsia="Times New Roman" w:hAnsi="Times New Roman" w:cs="Times New Roman"/>
          <w:sz w:val="24"/>
          <w:szCs w:val="24"/>
        </w:rPr>
        <w:t>, D.</w:t>
      </w:r>
      <w:r w:rsidRPr="00DD41C9">
        <w:rPr>
          <w:rFonts w:ascii="Times New Roman" w:eastAsia="Times New Roman" w:hAnsi="Times New Roman" w:cs="Times New Roman"/>
          <w:sz w:val="24"/>
          <w:szCs w:val="24"/>
        </w:rPr>
        <w:t xml:space="preserve"> (2022</w:t>
      </w:r>
      <w:r>
        <w:rPr>
          <w:rFonts w:ascii="Times New Roman" w:eastAsia="Times New Roman" w:hAnsi="Times New Roman" w:cs="Times New Roman"/>
          <w:sz w:val="24"/>
          <w:szCs w:val="24"/>
        </w:rPr>
        <w:t xml:space="preserve">). </w:t>
      </w:r>
      <w:r w:rsidRPr="00DD41C9">
        <w:rPr>
          <w:rFonts w:ascii="Times New Roman" w:eastAsia="Times New Roman" w:hAnsi="Times New Roman" w:cs="Times New Roman"/>
          <w:sz w:val="24"/>
          <w:szCs w:val="24"/>
        </w:rPr>
        <w:t xml:space="preserve">Attitudes </w:t>
      </w:r>
      <w:r>
        <w:rPr>
          <w:rFonts w:ascii="Times New Roman" w:eastAsia="Times New Roman" w:hAnsi="Times New Roman" w:cs="Times New Roman"/>
          <w:sz w:val="24"/>
          <w:szCs w:val="24"/>
        </w:rPr>
        <w:t>t</w:t>
      </w:r>
      <w:r w:rsidRPr="00DD41C9">
        <w:rPr>
          <w:rFonts w:ascii="Times New Roman" w:eastAsia="Times New Roman" w:hAnsi="Times New Roman" w:cs="Times New Roman"/>
          <w:sz w:val="24"/>
          <w:szCs w:val="24"/>
        </w:rPr>
        <w:t xml:space="preserve">oward </w:t>
      </w:r>
      <w:r>
        <w:rPr>
          <w:rFonts w:ascii="Times New Roman" w:eastAsia="Times New Roman" w:hAnsi="Times New Roman" w:cs="Times New Roman"/>
          <w:sz w:val="24"/>
          <w:szCs w:val="24"/>
        </w:rPr>
        <w:t>c</w:t>
      </w:r>
      <w:r w:rsidRPr="00DD41C9">
        <w:rPr>
          <w:rFonts w:ascii="Times New Roman" w:eastAsia="Times New Roman" w:hAnsi="Times New Roman" w:cs="Times New Roman"/>
          <w:sz w:val="24"/>
          <w:szCs w:val="24"/>
        </w:rPr>
        <w:t xml:space="preserve">ivil </w:t>
      </w:r>
      <w:r>
        <w:rPr>
          <w:rFonts w:ascii="Times New Roman" w:eastAsia="Times New Roman" w:hAnsi="Times New Roman" w:cs="Times New Roman"/>
          <w:sz w:val="24"/>
          <w:szCs w:val="24"/>
        </w:rPr>
        <w:t>l</w:t>
      </w:r>
      <w:r w:rsidRPr="00DD41C9">
        <w:rPr>
          <w:rFonts w:ascii="Times New Roman" w:eastAsia="Times New Roman" w:hAnsi="Times New Roman" w:cs="Times New Roman"/>
          <w:sz w:val="24"/>
          <w:szCs w:val="24"/>
        </w:rPr>
        <w:t>iberties</w:t>
      </w:r>
      <w:r>
        <w:rPr>
          <w:rFonts w:ascii="Times New Roman" w:eastAsia="Times New Roman" w:hAnsi="Times New Roman" w:cs="Times New Roman"/>
          <w:sz w:val="24"/>
          <w:szCs w:val="24"/>
        </w:rPr>
        <w:t xml:space="preserve"> </w:t>
      </w:r>
      <w:r w:rsidRPr="00DD41C9">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r</w:t>
      </w:r>
      <w:r w:rsidRPr="00DD41C9">
        <w:rPr>
          <w:rFonts w:ascii="Times New Roman" w:eastAsia="Times New Roman" w:hAnsi="Times New Roman" w:cs="Times New Roman"/>
          <w:sz w:val="24"/>
          <w:szCs w:val="24"/>
        </w:rPr>
        <w:t xml:space="preserve">ights </w:t>
      </w:r>
      <w:r>
        <w:rPr>
          <w:rFonts w:ascii="Times New Roman" w:eastAsia="Times New Roman" w:hAnsi="Times New Roman" w:cs="Times New Roman"/>
          <w:sz w:val="24"/>
          <w:szCs w:val="24"/>
        </w:rPr>
        <w:t>a</w:t>
      </w:r>
      <w:r w:rsidRPr="00DD41C9">
        <w:rPr>
          <w:rFonts w:ascii="Times New Roman" w:eastAsia="Times New Roman" w:hAnsi="Times New Roman" w:cs="Times New Roman"/>
          <w:sz w:val="24"/>
          <w:szCs w:val="24"/>
        </w:rPr>
        <w:t xml:space="preserve">mong </w:t>
      </w:r>
      <w:r>
        <w:rPr>
          <w:rFonts w:ascii="Times New Roman" w:eastAsia="Times New Roman" w:hAnsi="Times New Roman" w:cs="Times New Roman"/>
          <w:sz w:val="24"/>
          <w:szCs w:val="24"/>
        </w:rPr>
        <w:t>p</w:t>
      </w:r>
      <w:r w:rsidRPr="00DD41C9">
        <w:rPr>
          <w:rFonts w:ascii="Times New Roman" w:eastAsia="Times New Roman" w:hAnsi="Times New Roman" w:cs="Times New Roman"/>
          <w:sz w:val="24"/>
          <w:szCs w:val="24"/>
        </w:rPr>
        <w:t>olitically</w:t>
      </w:r>
    </w:p>
    <w:p w14:paraId="0785856F" w14:textId="665E7608" w:rsidR="00DD41C9" w:rsidRPr="00527936" w:rsidRDefault="00DD41C9" w:rsidP="00DD41C9">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c</w:t>
      </w:r>
      <w:r w:rsidRPr="00DD41C9">
        <w:rPr>
          <w:rFonts w:ascii="Times New Roman" w:eastAsia="Times New Roman" w:hAnsi="Times New Roman" w:cs="Times New Roman"/>
          <w:sz w:val="24"/>
          <w:szCs w:val="24"/>
        </w:rPr>
        <w:t>harged</w:t>
      </w:r>
      <w:r>
        <w:rPr>
          <w:rFonts w:ascii="Times New Roman" w:eastAsia="Times New Roman" w:hAnsi="Times New Roman" w:cs="Times New Roman"/>
          <w:sz w:val="24"/>
          <w:szCs w:val="24"/>
        </w:rPr>
        <w:t xml:space="preserve"> o</w:t>
      </w:r>
      <w:r w:rsidRPr="00DD41C9">
        <w:rPr>
          <w:rFonts w:ascii="Times New Roman" w:eastAsia="Times New Roman" w:hAnsi="Times New Roman" w:cs="Times New Roman"/>
          <w:sz w:val="24"/>
          <w:szCs w:val="24"/>
        </w:rPr>
        <w:t xml:space="preserve">nline </w:t>
      </w:r>
      <w:r>
        <w:rPr>
          <w:rFonts w:ascii="Times New Roman" w:eastAsia="Times New Roman" w:hAnsi="Times New Roman" w:cs="Times New Roman"/>
          <w:sz w:val="24"/>
          <w:szCs w:val="24"/>
        </w:rPr>
        <w:t>g</w:t>
      </w:r>
      <w:r w:rsidRPr="00DD41C9">
        <w:rPr>
          <w:rFonts w:ascii="Times New Roman" w:eastAsia="Times New Roman" w:hAnsi="Times New Roman" w:cs="Times New Roman"/>
          <w:sz w:val="24"/>
          <w:szCs w:val="24"/>
        </w:rPr>
        <w:t>roups</w:t>
      </w:r>
      <w:r>
        <w:rPr>
          <w:rFonts w:ascii="Times New Roman" w:eastAsia="Times New Roman" w:hAnsi="Times New Roman" w:cs="Times New Roman"/>
          <w:sz w:val="24"/>
          <w:szCs w:val="24"/>
        </w:rPr>
        <w:t xml:space="preserve">. </w:t>
      </w:r>
      <w:r w:rsidR="00527936">
        <w:rPr>
          <w:rFonts w:ascii="Times New Roman" w:eastAsia="Times New Roman" w:hAnsi="Times New Roman" w:cs="Times New Roman"/>
          <w:i/>
          <w:iCs/>
          <w:sz w:val="24"/>
          <w:szCs w:val="24"/>
        </w:rPr>
        <w:t xml:space="preserve">Social Psychology, 53, </w:t>
      </w:r>
      <w:r w:rsidR="00527936">
        <w:rPr>
          <w:rFonts w:ascii="Times New Roman" w:eastAsia="Times New Roman" w:hAnsi="Times New Roman" w:cs="Times New Roman"/>
          <w:sz w:val="24"/>
          <w:szCs w:val="24"/>
        </w:rPr>
        <w:t>233-243.</w:t>
      </w:r>
    </w:p>
    <w:p w14:paraId="7C8D7140" w14:textId="77777777" w:rsidR="00C90156" w:rsidRDefault="00C90156" w:rsidP="00C90156">
      <w:pPr>
        <w:spacing w:after="0" w:line="240" w:lineRule="auto"/>
        <w:rPr>
          <w:rFonts w:ascii="Times New Roman" w:eastAsia="Times New Roman" w:hAnsi="Times New Roman" w:cs="Times New Roman"/>
          <w:i/>
          <w:iCs/>
          <w:sz w:val="24"/>
          <w:szCs w:val="24"/>
        </w:rPr>
      </w:pPr>
    </w:p>
    <w:p w14:paraId="1C4A1FAA" w14:textId="6032C51E" w:rsidR="00E6254B" w:rsidRDefault="00C453D3" w:rsidP="00C453D3">
      <w:pPr>
        <w:spacing w:after="0" w:line="240" w:lineRule="auto"/>
        <w:ind w:left="720" w:hanging="720"/>
      </w:pPr>
      <w:r w:rsidRPr="00C453D3">
        <w:rPr>
          <w:rFonts w:ascii="Times New Roman" w:eastAsia="Times New Roman" w:hAnsi="Times New Roman" w:cs="Times New Roman"/>
          <w:sz w:val="24"/>
          <w:szCs w:val="24"/>
        </w:rPr>
        <w:t>Ferguson, C. J. (2024). Cyberbullying and its relation to right and left authoritarianism, trait victimhood, and mental illness. </w:t>
      </w:r>
      <w:r w:rsidRPr="00C453D3">
        <w:rPr>
          <w:rFonts w:ascii="Times New Roman" w:eastAsia="Times New Roman" w:hAnsi="Times New Roman" w:cs="Times New Roman"/>
          <w:i/>
          <w:iCs/>
          <w:sz w:val="24"/>
          <w:szCs w:val="24"/>
        </w:rPr>
        <w:t>Psychology of Popular Media</w:t>
      </w:r>
      <w:r w:rsidRPr="00C453D3">
        <w:rPr>
          <w:rFonts w:ascii="Times New Roman" w:eastAsia="Times New Roman" w:hAnsi="Times New Roman" w:cs="Times New Roman"/>
          <w:sz w:val="24"/>
          <w:szCs w:val="24"/>
        </w:rPr>
        <w:t>, </w:t>
      </w:r>
      <w:r w:rsidRPr="00C453D3">
        <w:rPr>
          <w:rFonts w:ascii="Times New Roman" w:eastAsia="Times New Roman" w:hAnsi="Times New Roman" w:cs="Times New Roman"/>
          <w:i/>
          <w:iCs/>
          <w:sz w:val="24"/>
          <w:szCs w:val="24"/>
        </w:rPr>
        <w:t>13</w:t>
      </w:r>
      <w:r w:rsidRPr="00C453D3">
        <w:rPr>
          <w:rFonts w:ascii="Times New Roman" w:eastAsia="Times New Roman" w:hAnsi="Times New Roman" w:cs="Times New Roman"/>
          <w:sz w:val="24"/>
          <w:szCs w:val="24"/>
        </w:rPr>
        <w:t xml:space="preserve">(3), 472–480. </w:t>
      </w:r>
      <w:hyperlink r:id="rId11" w:history="1">
        <w:r w:rsidRPr="0095172D">
          <w:rPr>
            <w:rStyle w:val="Hyperlink"/>
            <w:rFonts w:ascii="Times New Roman" w:eastAsia="Times New Roman" w:hAnsi="Times New Roman" w:cs="Times New Roman"/>
            <w:sz w:val="24"/>
            <w:szCs w:val="24"/>
          </w:rPr>
          <w:t>https://doi-org.stetson.idm.oclc.org/10.1037/ppm0000473</w:t>
        </w:r>
      </w:hyperlink>
    </w:p>
    <w:p w14:paraId="1CD9881A" w14:textId="77777777" w:rsidR="00542110" w:rsidRDefault="00542110" w:rsidP="00C453D3">
      <w:pPr>
        <w:spacing w:after="0" w:line="240" w:lineRule="auto"/>
        <w:ind w:left="720" w:hanging="720"/>
      </w:pPr>
    </w:p>
    <w:p w14:paraId="1E4BD74C" w14:textId="4F699D42" w:rsidR="00542110" w:rsidRDefault="00542110" w:rsidP="00C453D3">
      <w:pPr>
        <w:spacing w:after="0" w:line="240" w:lineRule="auto"/>
        <w:ind w:left="720" w:hanging="720"/>
      </w:pPr>
      <w:r w:rsidRPr="00542110">
        <w:rPr>
          <w:rFonts w:ascii="Times New Roman" w:eastAsia="Times New Roman" w:hAnsi="Times New Roman" w:cs="Times New Roman"/>
          <w:sz w:val="24"/>
          <w:szCs w:val="24"/>
          <w:lang w:eastAsia="ar-SA"/>
        </w:rPr>
        <w:t xml:space="preserve">Ferguson, C. J.  (2009).  An effect size primer: A guide for clinicians and researchers.  </w:t>
      </w:r>
      <w:r w:rsidRPr="00542110">
        <w:rPr>
          <w:rFonts w:ascii="Times New Roman" w:eastAsia="Times New Roman" w:hAnsi="Times New Roman" w:cs="Times New Roman"/>
          <w:i/>
          <w:sz w:val="24"/>
          <w:szCs w:val="24"/>
          <w:lang w:eastAsia="ar-SA"/>
        </w:rPr>
        <w:t>Professional Psychology: Research and Practice, 40</w:t>
      </w:r>
      <w:r w:rsidRPr="00542110">
        <w:rPr>
          <w:rFonts w:ascii="Times New Roman" w:eastAsia="Times New Roman" w:hAnsi="Times New Roman" w:cs="Times New Roman"/>
          <w:sz w:val="24"/>
          <w:szCs w:val="24"/>
          <w:lang w:eastAsia="ar-SA"/>
        </w:rPr>
        <w:t>(5), 532-538</w:t>
      </w:r>
      <w:r w:rsidRPr="00542110">
        <w:rPr>
          <w:rFonts w:ascii="Times New Roman" w:eastAsia="Times New Roman" w:hAnsi="Times New Roman" w:cs="Times New Roman"/>
          <w:i/>
          <w:sz w:val="24"/>
          <w:szCs w:val="24"/>
          <w:lang w:eastAsia="ar-SA"/>
        </w:rPr>
        <w:t>.</w:t>
      </w:r>
    </w:p>
    <w:p w14:paraId="67E7BFA4" w14:textId="77777777" w:rsidR="001B38F9" w:rsidRDefault="001B38F9" w:rsidP="00C453D3">
      <w:pPr>
        <w:spacing w:after="0" w:line="240" w:lineRule="auto"/>
        <w:ind w:left="720" w:hanging="720"/>
      </w:pPr>
    </w:p>
    <w:p w14:paraId="6E8D917B" w14:textId="77777777" w:rsidR="001B38F9" w:rsidRPr="001B38F9" w:rsidRDefault="001B38F9" w:rsidP="0B7C1C14">
      <w:pPr>
        <w:spacing w:after="0" w:line="240" w:lineRule="auto"/>
        <w:ind w:left="720" w:hanging="720"/>
        <w:rPr>
          <w:rFonts w:ascii="Times New Roman" w:eastAsia="Times New Roman" w:hAnsi="Times New Roman" w:cs="Times New Roman"/>
          <w:i/>
          <w:iCs/>
          <w:sz w:val="24"/>
          <w:szCs w:val="24"/>
        </w:rPr>
      </w:pPr>
      <w:r w:rsidRPr="0B7C1C14">
        <w:rPr>
          <w:rFonts w:ascii="Times New Roman" w:eastAsia="Times New Roman" w:hAnsi="Times New Roman" w:cs="Times New Roman"/>
          <w:sz w:val="24"/>
          <w:szCs w:val="24"/>
        </w:rPr>
        <w:t xml:space="preserve">Ferguson, C.J., &amp; Heene, M.  (2021).  Providing a lower-bound estimate for psychology’s “crud factor”: The case of aggression.  </w:t>
      </w:r>
      <w:r w:rsidRPr="0B7C1C14">
        <w:rPr>
          <w:rFonts w:ascii="Times New Roman" w:eastAsia="Times New Roman" w:hAnsi="Times New Roman" w:cs="Times New Roman"/>
          <w:i/>
          <w:iCs/>
          <w:sz w:val="24"/>
          <w:szCs w:val="24"/>
        </w:rPr>
        <w:t xml:space="preserve">Professional Psychology: Research and Practice, 52, </w:t>
      </w:r>
      <w:r w:rsidRPr="0B7C1C14">
        <w:rPr>
          <w:rFonts w:ascii="Times New Roman" w:eastAsia="Times New Roman" w:hAnsi="Times New Roman" w:cs="Times New Roman"/>
          <w:sz w:val="24"/>
          <w:szCs w:val="24"/>
        </w:rPr>
        <w:t>620-626</w:t>
      </w:r>
      <w:r w:rsidRPr="0B7C1C14">
        <w:rPr>
          <w:rFonts w:ascii="Times New Roman" w:eastAsia="Times New Roman" w:hAnsi="Times New Roman" w:cs="Times New Roman"/>
          <w:i/>
          <w:iCs/>
          <w:sz w:val="24"/>
          <w:szCs w:val="24"/>
        </w:rPr>
        <w:t xml:space="preserve">.  </w:t>
      </w:r>
    </w:p>
    <w:p w14:paraId="719A1F87" w14:textId="77777777" w:rsidR="00C453D3" w:rsidRDefault="00C453D3" w:rsidP="00FA6630">
      <w:pPr>
        <w:spacing w:after="0" w:line="240" w:lineRule="auto"/>
        <w:ind w:firstLine="720"/>
        <w:rPr>
          <w:rFonts w:ascii="Times New Roman" w:hAnsi="Times New Roman" w:cs="Times New Roman"/>
          <w:color w:val="000000"/>
          <w:sz w:val="24"/>
          <w:szCs w:val="24"/>
          <w:lang w:val="en-GB"/>
        </w:rPr>
      </w:pPr>
    </w:p>
    <w:p w14:paraId="78A5D9DD" w14:textId="77777777" w:rsidR="00C511C6" w:rsidRDefault="00C511C6" w:rsidP="00C511C6">
      <w:pPr>
        <w:pStyle w:val="PlainText"/>
        <w:ind w:left="720" w:hanging="720"/>
        <w:rPr>
          <w:rFonts w:ascii="Times New Roman" w:hAnsi="Times New Roman"/>
          <w:bCs/>
          <w:i/>
          <w:iCs/>
          <w:sz w:val="24"/>
        </w:rPr>
      </w:pPr>
      <w:r>
        <w:rPr>
          <w:rFonts w:ascii="Times New Roman" w:hAnsi="Times New Roman"/>
          <w:bCs/>
          <w:sz w:val="24"/>
        </w:rPr>
        <w:t xml:space="preserve">Ferguson, C.J., &amp; Smith, S.  (2024).  </w:t>
      </w:r>
      <w:r w:rsidRPr="000F2E00">
        <w:rPr>
          <w:rFonts w:ascii="Times New Roman" w:hAnsi="Times New Roman"/>
          <w:bCs/>
          <w:sz w:val="24"/>
        </w:rPr>
        <w:t xml:space="preserve">Race, </w:t>
      </w:r>
      <w:r>
        <w:rPr>
          <w:rFonts w:ascii="Times New Roman" w:hAnsi="Times New Roman"/>
          <w:bCs/>
          <w:sz w:val="24"/>
        </w:rPr>
        <w:t>cl</w:t>
      </w:r>
      <w:r w:rsidRPr="000F2E00">
        <w:rPr>
          <w:rFonts w:ascii="Times New Roman" w:hAnsi="Times New Roman"/>
          <w:bCs/>
          <w:sz w:val="24"/>
        </w:rPr>
        <w:t xml:space="preserve">ass, and </w:t>
      </w:r>
      <w:r>
        <w:rPr>
          <w:rFonts w:ascii="Times New Roman" w:hAnsi="Times New Roman"/>
          <w:bCs/>
          <w:sz w:val="24"/>
        </w:rPr>
        <w:t>c</w:t>
      </w:r>
      <w:r w:rsidRPr="000F2E00">
        <w:rPr>
          <w:rFonts w:ascii="Times New Roman" w:hAnsi="Times New Roman"/>
          <w:bCs/>
          <w:sz w:val="24"/>
        </w:rPr>
        <w:t xml:space="preserve">riminal </w:t>
      </w:r>
      <w:r>
        <w:rPr>
          <w:rFonts w:ascii="Times New Roman" w:hAnsi="Times New Roman"/>
          <w:bCs/>
          <w:sz w:val="24"/>
        </w:rPr>
        <w:t>a</w:t>
      </w:r>
      <w:r w:rsidRPr="000F2E00">
        <w:rPr>
          <w:rFonts w:ascii="Times New Roman" w:hAnsi="Times New Roman"/>
          <w:bCs/>
          <w:sz w:val="24"/>
        </w:rPr>
        <w:t xml:space="preserve">djudication: Is the US </w:t>
      </w:r>
      <w:r>
        <w:rPr>
          <w:rFonts w:ascii="Times New Roman" w:hAnsi="Times New Roman"/>
          <w:bCs/>
          <w:sz w:val="24"/>
        </w:rPr>
        <w:t>c</w:t>
      </w:r>
      <w:r w:rsidRPr="000F2E00">
        <w:rPr>
          <w:rFonts w:ascii="Times New Roman" w:hAnsi="Times New Roman"/>
          <w:bCs/>
          <w:sz w:val="24"/>
        </w:rPr>
        <w:t xml:space="preserve">riminal </w:t>
      </w:r>
      <w:r>
        <w:rPr>
          <w:rFonts w:ascii="Times New Roman" w:hAnsi="Times New Roman"/>
          <w:bCs/>
          <w:sz w:val="24"/>
        </w:rPr>
        <w:t>j</w:t>
      </w:r>
      <w:r w:rsidRPr="000F2E00">
        <w:rPr>
          <w:rFonts w:ascii="Times New Roman" w:hAnsi="Times New Roman"/>
          <w:bCs/>
          <w:sz w:val="24"/>
        </w:rPr>
        <w:t xml:space="preserve">ustice </w:t>
      </w:r>
      <w:r>
        <w:rPr>
          <w:rFonts w:ascii="Times New Roman" w:hAnsi="Times New Roman"/>
          <w:bCs/>
          <w:sz w:val="24"/>
        </w:rPr>
        <w:t>s</w:t>
      </w:r>
      <w:r w:rsidRPr="000F2E00">
        <w:rPr>
          <w:rFonts w:ascii="Times New Roman" w:hAnsi="Times New Roman"/>
          <w:bCs/>
          <w:sz w:val="24"/>
        </w:rPr>
        <w:t xml:space="preserve">ystem as </w:t>
      </w:r>
      <w:r>
        <w:rPr>
          <w:rFonts w:ascii="Times New Roman" w:hAnsi="Times New Roman"/>
          <w:bCs/>
          <w:sz w:val="24"/>
        </w:rPr>
        <w:t>b</w:t>
      </w:r>
      <w:r w:rsidRPr="000F2E00">
        <w:rPr>
          <w:rFonts w:ascii="Times New Roman" w:hAnsi="Times New Roman"/>
          <w:bCs/>
          <w:sz w:val="24"/>
        </w:rPr>
        <w:t xml:space="preserve">iased as is </w:t>
      </w:r>
      <w:r>
        <w:rPr>
          <w:rFonts w:ascii="Times New Roman" w:hAnsi="Times New Roman"/>
          <w:bCs/>
          <w:sz w:val="24"/>
        </w:rPr>
        <w:t>o</w:t>
      </w:r>
      <w:r w:rsidRPr="000F2E00">
        <w:rPr>
          <w:rFonts w:ascii="Times New Roman" w:hAnsi="Times New Roman"/>
          <w:bCs/>
          <w:sz w:val="24"/>
        </w:rPr>
        <w:t xml:space="preserve">ften </w:t>
      </w:r>
      <w:r>
        <w:rPr>
          <w:rFonts w:ascii="Times New Roman" w:hAnsi="Times New Roman"/>
          <w:bCs/>
          <w:sz w:val="24"/>
        </w:rPr>
        <w:t>a</w:t>
      </w:r>
      <w:r w:rsidRPr="000F2E00">
        <w:rPr>
          <w:rFonts w:ascii="Times New Roman" w:hAnsi="Times New Roman"/>
          <w:bCs/>
          <w:sz w:val="24"/>
        </w:rPr>
        <w:t xml:space="preserve">ssumed? A </w:t>
      </w:r>
      <w:r>
        <w:rPr>
          <w:rFonts w:ascii="Times New Roman" w:hAnsi="Times New Roman"/>
          <w:bCs/>
          <w:sz w:val="24"/>
        </w:rPr>
        <w:t>m</w:t>
      </w:r>
      <w:r w:rsidRPr="000F2E00">
        <w:rPr>
          <w:rFonts w:ascii="Times New Roman" w:hAnsi="Times New Roman"/>
          <w:bCs/>
          <w:sz w:val="24"/>
        </w:rPr>
        <w:t>eta-</w:t>
      </w:r>
      <w:r>
        <w:rPr>
          <w:rFonts w:ascii="Times New Roman" w:hAnsi="Times New Roman"/>
          <w:bCs/>
          <w:sz w:val="24"/>
        </w:rPr>
        <w:t>a</w:t>
      </w:r>
      <w:r w:rsidRPr="000F2E00">
        <w:rPr>
          <w:rFonts w:ascii="Times New Roman" w:hAnsi="Times New Roman"/>
          <w:bCs/>
          <w:sz w:val="24"/>
        </w:rPr>
        <w:t xml:space="preserve">nalytic </w:t>
      </w:r>
      <w:r>
        <w:rPr>
          <w:rFonts w:ascii="Times New Roman" w:hAnsi="Times New Roman"/>
          <w:bCs/>
          <w:sz w:val="24"/>
        </w:rPr>
        <w:t>r</w:t>
      </w:r>
      <w:r w:rsidRPr="000F2E00">
        <w:rPr>
          <w:rFonts w:ascii="Times New Roman" w:hAnsi="Times New Roman"/>
          <w:bCs/>
          <w:sz w:val="24"/>
        </w:rPr>
        <w:t>eview</w:t>
      </w:r>
      <w:r>
        <w:rPr>
          <w:rFonts w:ascii="Times New Roman" w:hAnsi="Times New Roman"/>
          <w:bCs/>
          <w:sz w:val="24"/>
        </w:rPr>
        <w:t xml:space="preserve">.  </w:t>
      </w:r>
      <w:r>
        <w:rPr>
          <w:rFonts w:ascii="Times New Roman" w:hAnsi="Times New Roman"/>
          <w:bCs/>
          <w:i/>
          <w:iCs/>
          <w:sz w:val="24"/>
        </w:rPr>
        <w:t xml:space="preserve">Aggression and Violent </w:t>
      </w:r>
      <w:proofErr w:type="spellStart"/>
      <w:r>
        <w:rPr>
          <w:rFonts w:ascii="Times New Roman" w:hAnsi="Times New Roman"/>
          <w:bCs/>
          <w:i/>
          <w:iCs/>
          <w:sz w:val="24"/>
        </w:rPr>
        <w:t>Behavior</w:t>
      </w:r>
      <w:proofErr w:type="spellEnd"/>
      <w:r>
        <w:rPr>
          <w:rFonts w:ascii="Times New Roman" w:hAnsi="Times New Roman"/>
          <w:bCs/>
          <w:i/>
          <w:iCs/>
          <w:sz w:val="24"/>
        </w:rPr>
        <w:t>, 75,</w:t>
      </w:r>
      <w:r>
        <w:rPr>
          <w:rFonts w:ascii="Times New Roman" w:hAnsi="Times New Roman"/>
          <w:bCs/>
          <w:sz w:val="24"/>
        </w:rPr>
        <w:t xml:space="preserve"> 101905</w:t>
      </w:r>
      <w:r>
        <w:rPr>
          <w:rFonts w:ascii="Times New Roman" w:hAnsi="Times New Roman"/>
          <w:bCs/>
          <w:i/>
          <w:iCs/>
          <w:sz w:val="24"/>
        </w:rPr>
        <w:t>.</w:t>
      </w:r>
    </w:p>
    <w:p w14:paraId="7FEBA945" w14:textId="77777777" w:rsidR="00CA0CB6" w:rsidRDefault="00CA0CB6" w:rsidP="00C90156">
      <w:pPr>
        <w:spacing w:after="0" w:line="240" w:lineRule="auto"/>
        <w:rPr>
          <w:rFonts w:ascii="Times New Roman" w:eastAsia="Times New Roman" w:hAnsi="Times New Roman" w:cs="Times New Roman"/>
          <w:b/>
          <w:bCs/>
          <w:sz w:val="24"/>
          <w:szCs w:val="24"/>
        </w:rPr>
      </w:pPr>
    </w:p>
    <w:p w14:paraId="0E9AF9E7" w14:textId="77777777" w:rsidR="00CA0CB6" w:rsidRDefault="00CA0CB6" w:rsidP="00C90156">
      <w:pPr>
        <w:spacing w:after="0" w:line="240" w:lineRule="auto"/>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 xml:space="preserve">Gabay, R., </w:t>
      </w:r>
      <w:proofErr w:type="spellStart"/>
      <w:r w:rsidRPr="00CA0CB6">
        <w:rPr>
          <w:rFonts w:ascii="Times New Roman" w:eastAsia="Times New Roman" w:hAnsi="Times New Roman" w:cs="Times New Roman"/>
          <w:sz w:val="24"/>
          <w:szCs w:val="24"/>
        </w:rPr>
        <w:t>Hameiri</w:t>
      </w:r>
      <w:proofErr w:type="spellEnd"/>
      <w:r w:rsidRPr="00CA0CB6">
        <w:rPr>
          <w:rFonts w:ascii="Times New Roman" w:eastAsia="Times New Roman" w:hAnsi="Times New Roman" w:cs="Times New Roman"/>
          <w:sz w:val="24"/>
          <w:szCs w:val="24"/>
        </w:rPr>
        <w:t>, B., Rubel-Lifschitz, T, &amp; Nadler, A. (2020). The tendency for interpersonal</w:t>
      </w:r>
    </w:p>
    <w:p w14:paraId="0BF99C24" w14:textId="77777777" w:rsidR="00CA0CB6" w:rsidRDefault="00CA0CB6" w:rsidP="00CA0CB6">
      <w:pPr>
        <w:spacing w:after="0" w:line="240" w:lineRule="auto"/>
        <w:ind w:firstLine="720"/>
        <w:rPr>
          <w:rFonts w:ascii="Times New Roman" w:eastAsia="Times New Roman" w:hAnsi="Times New Roman" w:cs="Times New Roman"/>
          <w:sz w:val="24"/>
          <w:szCs w:val="24"/>
        </w:rPr>
      </w:pPr>
      <w:r w:rsidRPr="00CA0CB6">
        <w:rPr>
          <w:rFonts w:ascii="Times New Roman" w:eastAsia="Times New Roman" w:hAnsi="Times New Roman" w:cs="Times New Roman"/>
          <w:sz w:val="24"/>
          <w:szCs w:val="24"/>
        </w:rPr>
        <w:t xml:space="preserve">victimhood: The personality construct and its consequences. </w:t>
      </w:r>
      <w:r w:rsidRPr="00CA0CB6">
        <w:rPr>
          <w:rFonts w:ascii="Times New Roman" w:eastAsia="Times New Roman" w:hAnsi="Times New Roman" w:cs="Times New Roman"/>
          <w:i/>
          <w:iCs/>
          <w:sz w:val="24"/>
          <w:szCs w:val="24"/>
        </w:rPr>
        <w:t>Personality and Individual</w:t>
      </w:r>
    </w:p>
    <w:p w14:paraId="6B8ABD59" w14:textId="48B615D5" w:rsidR="00CA0CB6" w:rsidRDefault="00CA0CB6" w:rsidP="00CA0CB6">
      <w:pPr>
        <w:spacing w:after="0" w:line="240" w:lineRule="auto"/>
        <w:ind w:firstLine="720"/>
        <w:rPr>
          <w:rFonts w:ascii="Times New Roman" w:eastAsia="Times New Roman" w:hAnsi="Times New Roman" w:cs="Times New Roman"/>
          <w:sz w:val="24"/>
          <w:szCs w:val="24"/>
        </w:rPr>
      </w:pPr>
      <w:r w:rsidRPr="00CA0CB6">
        <w:rPr>
          <w:rFonts w:ascii="Times New Roman" w:eastAsia="Times New Roman" w:hAnsi="Times New Roman" w:cs="Times New Roman"/>
          <w:i/>
          <w:iCs/>
          <w:sz w:val="24"/>
          <w:szCs w:val="24"/>
        </w:rPr>
        <w:t>Differences, 165</w:t>
      </w:r>
      <w:r w:rsidRPr="00CA0CB6">
        <w:rPr>
          <w:rFonts w:ascii="Times New Roman" w:eastAsia="Times New Roman" w:hAnsi="Times New Roman" w:cs="Times New Roman"/>
          <w:sz w:val="24"/>
          <w:szCs w:val="24"/>
        </w:rPr>
        <w:t xml:space="preserve">, </w:t>
      </w:r>
      <w:r w:rsidR="00961B69">
        <w:rPr>
          <w:rFonts w:ascii="Times New Roman" w:eastAsia="Times New Roman" w:hAnsi="Times New Roman" w:cs="Times New Roman"/>
          <w:sz w:val="24"/>
          <w:szCs w:val="24"/>
        </w:rPr>
        <w:t>110</w:t>
      </w:r>
      <w:r w:rsidR="00BD1C8F">
        <w:rPr>
          <w:rFonts w:ascii="Times New Roman" w:eastAsia="Times New Roman" w:hAnsi="Times New Roman" w:cs="Times New Roman"/>
          <w:sz w:val="24"/>
          <w:szCs w:val="24"/>
        </w:rPr>
        <w:t>-</w:t>
      </w:r>
      <w:r w:rsidR="00961B69">
        <w:rPr>
          <w:rFonts w:ascii="Times New Roman" w:eastAsia="Times New Roman" w:hAnsi="Times New Roman" w:cs="Times New Roman"/>
          <w:sz w:val="24"/>
          <w:szCs w:val="24"/>
        </w:rPr>
        <w:t>134.</w:t>
      </w:r>
    </w:p>
    <w:p w14:paraId="24D7E483" w14:textId="77777777" w:rsidR="005B3809" w:rsidRDefault="005B3809" w:rsidP="00CA0CB6">
      <w:pPr>
        <w:spacing w:after="0" w:line="240" w:lineRule="auto"/>
        <w:ind w:firstLine="720"/>
        <w:rPr>
          <w:rFonts w:ascii="Times New Roman" w:eastAsia="Times New Roman" w:hAnsi="Times New Roman" w:cs="Times New Roman"/>
          <w:sz w:val="24"/>
          <w:szCs w:val="24"/>
        </w:rPr>
      </w:pPr>
    </w:p>
    <w:p w14:paraId="30EE8F94" w14:textId="46327307" w:rsidR="005B3809" w:rsidRDefault="005B3809" w:rsidP="005B3809">
      <w:pPr>
        <w:spacing w:after="0" w:line="240" w:lineRule="auto"/>
        <w:ind w:left="720" w:hanging="720"/>
        <w:rPr>
          <w:rFonts w:ascii="Times New Roman" w:eastAsia="Times New Roman" w:hAnsi="Times New Roman" w:cs="Times New Roman"/>
          <w:sz w:val="24"/>
          <w:szCs w:val="24"/>
        </w:rPr>
      </w:pPr>
      <w:r w:rsidRPr="005B3809">
        <w:rPr>
          <w:rFonts w:ascii="Times New Roman" w:eastAsia="Times New Roman" w:hAnsi="Times New Roman" w:cs="Times New Roman"/>
          <w:sz w:val="24"/>
          <w:szCs w:val="24"/>
        </w:rPr>
        <w:t>Greenberg, J., &amp; Jonas, E. (2003). Psychological motives and political orientation--The left, the right, and the rigid: Comment on Jost et al. (2003). </w:t>
      </w:r>
      <w:r w:rsidRPr="005B3809">
        <w:rPr>
          <w:rFonts w:ascii="Times New Roman" w:eastAsia="Times New Roman" w:hAnsi="Times New Roman" w:cs="Times New Roman"/>
          <w:i/>
          <w:iCs/>
          <w:sz w:val="24"/>
          <w:szCs w:val="24"/>
        </w:rPr>
        <w:t>Psychological Bulletin</w:t>
      </w:r>
      <w:r w:rsidRPr="005B3809">
        <w:rPr>
          <w:rFonts w:ascii="Times New Roman" w:eastAsia="Times New Roman" w:hAnsi="Times New Roman" w:cs="Times New Roman"/>
          <w:sz w:val="24"/>
          <w:szCs w:val="24"/>
        </w:rPr>
        <w:t>, </w:t>
      </w:r>
      <w:r w:rsidRPr="005B3809">
        <w:rPr>
          <w:rFonts w:ascii="Times New Roman" w:eastAsia="Times New Roman" w:hAnsi="Times New Roman" w:cs="Times New Roman"/>
          <w:i/>
          <w:iCs/>
          <w:sz w:val="24"/>
          <w:szCs w:val="24"/>
        </w:rPr>
        <w:t>129</w:t>
      </w:r>
      <w:r w:rsidRPr="005B3809">
        <w:rPr>
          <w:rFonts w:ascii="Times New Roman" w:eastAsia="Times New Roman" w:hAnsi="Times New Roman" w:cs="Times New Roman"/>
          <w:sz w:val="24"/>
          <w:szCs w:val="24"/>
        </w:rPr>
        <w:t>(3), 376–382. https://doi-org.stetson.idm.oclc.org/10.1037/0033-2909.129.3.376</w:t>
      </w:r>
    </w:p>
    <w:p w14:paraId="2548404E" w14:textId="77777777" w:rsidR="00612231" w:rsidRDefault="00612231" w:rsidP="00612231">
      <w:pPr>
        <w:spacing w:after="0" w:line="240" w:lineRule="auto"/>
        <w:rPr>
          <w:rFonts w:ascii="Times New Roman" w:eastAsia="Times New Roman" w:hAnsi="Times New Roman" w:cs="Times New Roman"/>
          <w:sz w:val="24"/>
          <w:szCs w:val="24"/>
        </w:rPr>
      </w:pPr>
    </w:p>
    <w:p w14:paraId="03EB67DA" w14:textId="77777777" w:rsidR="002A4427" w:rsidRDefault="00612231" w:rsidP="00612231">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Harmon, J. (2023, December 17). DEI is simply an algorithm for victimhood. </w:t>
      </w:r>
      <w:r>
        <w:rPr>
          <w:rFonts w:ascii="Times New Roman" w:eastAsia="Times New Roman" w:hAnsi="Times New Roman" w:cs="Times New Roman"/>
          <w:i/>
          <w:iCs/>
          <w:sz w:val="24"/>
          <w:szCs w:val="24"/>
        </w:rPr>
        <w:t>Greensboro</w:t>
      </w:r>
    </w:p>
    <w:p w14:paraId="35F51C2B" w14:textId="50CDB827" w:rsidR="00620003" w:rsidRDefault="002A4427" w:rsidP="0062000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News and Records.</w:t>
      </w:r>
      <w:r w:rsidR="00620003">
        <w:rPr>
          <w:rFonts w:ascii="Times New Roman" w:eastAsia="Times New Roman" w:hAnsi="Times New Roman" w:cs="Times New Roman"/>
          <w:i/>
          <w:iCs/>
          <w:sz w:val="24"/>
          <w:szCs w:val="24"/>
        </w:rPr>
        <w:t xml:space="preserve">  </w:t>
      </w:r>
      <w:r w:rsidR="00612231">
        <w:rPr>
          <w:rFonts w:ascii="Times New Roman" w:eastAsia="Times New Roman" w:hAnsi="Times New Roman" w:cs="Times New Roman"/>
          <w:sz w:val="24"/>
          <w:szCs w:val="24"/>
        </w:rPr>
        <w:t xml:space="preserve">Retrieved from </w:t>
      </w:r>
      <w:hyperlink r:id="rId12" w:history="1">
        <w:r w:rsidR="00620003" w:rsidRPr="005C30BF">
          <w:rPr>
            <w:rStyle w:val="Hyperlink"/>
            <w:rFonts w:ascii="Times New Roman" w:eastAsia="Times New Roman" w:hAnsi="Times New Roman" w:cs="Times New Roman"/>
            <w:sz w:val="24"/>
            <w:szCs w:val="24"/>
          </w:rPr>
          <w:t>https://greensboro.com/opinion/column/justin-</w:t>
        </w:r>
      </w:hyperlink>
    </w:p>
    <w:p w14:paraId="71DECFC3" w14:textId="1AFEA463" w:rsidR="00612231" w:rsidRPr="00612231" w:rsidRDefault="00612231" w:rsidP="00620003">
      <w:pPr>
        <w:spacing w:after="0" w:line="240" w:lineRule="auto"/>
        <w:ind w:left="720"/>
        <w:rPr>
          <w:rFonts w:ascii="Times New Roman" w:eastAsia="Times New Roman" w:hAnsi="Times New Roman" w:cs="Times New Roman"/>
          <w:i/>
          <w:iCs/>
          <w:sz w:val="24"/>
          <w:szCs w:val="24"/>
        </w:rPr>
      </w:pPr>
      <w:r w:rsidRPr="00612231">
        <w:rPr>
          <w:rFonts w:ascii="Times New Roman" w:eastAsia="Times New Roman" w:hAnsi="Times New Roman" w:cs="Times New Roman"/>
          <w:sz w:val="24"/>
          <w:szCs w:val="24"/>
        </w:rPr>
        <w:t>harmon-dei-is-simply-an-algorithm-for-victimhood/article_00c66bae-9841-11ee-8010-5f7233280f1b.html</w:t>
      </w:r>
      <w:r>
        <w:rPr>
          <w:rFonts w:ascii="Times New Roman" w:eastAsia="Times New Roman" w:hAnsi="Times New Roman" w:cs="Times New Roman"/>
          <w:sz w:val="24"/>
          <w:szCs w:val="24"/>
        </w:rPr>
        <w:t xml:space="preserve"> on August 18, 2024. </w:t>
      </w:r>
    </w:p>
    <w:p w14:paraId="54491B4E" w14:textId="77777777" w:rsidR="004242BD" w:rsidRDefault="004242BD" w:rsidP="004242BD">
      <w:pPr>
        <w:spacing w:after="0" w:line="240" w:lineRule="auto"/>
        <w:rPr>
          <w:rFonts w:ascii="Times New Roman" w:eastAsia="Times New Roman" w:hAnsi="Times New Roman" w:cs="Times New Roman"/>
          <w:i/>
          <w:iCs/>
          <w:sz w:val="24"/>
          <w:szCs w:val="24"/>
        </w:rPr>
      </w:pPr>
    </w:p>
    <w:p w14:paraId="7DF29925" w14:textId="77777777" w:rsidR="004242BD" w:rsidRDefault="004242BD" w:rsidP="004242BD">
      <w:pPr>
        <w:spacing w:after="0" w:line="240" w:lineRule="auto"/>
        <w:rPr>
          <w:rFonts w:ascii="Times New Roman" w:eastAsia="Times New Roman" w:hAnsi="Times New Roman" w:cs="Times New Roman"/>
          <w:sz w:val="24"/>
          <w:szCs w:val="24"/>
        </w:rPr>
      </w:pPr>
      <w:r w:rsidRPr="004242BD">
        <w:rPr>
          <w:rFonts w:ascii="Times New Roman" w:eastAsia="Times New Roman" w:hAnsi="Times New Roman" w:cs="Times New Roman"/>
          <w:sz w:val="24"/>
          <w:szCs w:val="24"/>
        </w:rPr>
        <w:t xml:space="preserve">Hispanic lifestyle: The numbers, 3.3 million Hispanic-owned firms nationally. Retrieved from: </w:t>
      </w:r>
    </w:p>
    <w:p w14:paraId="586BBAD2" w14:textId="77777777" w:rsidR="004242BD" w:rsidRDefault="004242BD" w:rsidP="004242BD">
      <w:pPr>
        <w:spacing w:after="0" w:line="240" w:lineRule="auto"/>
        <w:ind w:firstLine="720"/>
        <w:rPr>
          <w:rFonts w:ascii="Times New Roman" w:eastAsia="Times New Roman" w:hAnsi="Times New Roman" w:cs="Times New Roman"/>
          <w:sz w:val="24"/>
          <w:szCs w:val="24"/>
        </w:rPr>
      </w:pPr>
      <w:r w:rsidRPr="004242BD">
        <w:rPr>
          <w:rFonts w:ascii="Times New Roman" w:eastAsia="Times New Roman" w:hAnsi="Times New Roman" w:cs="Times New Roman"/>
          <w:sz w:val="24"/>
          <w:szCs w:val="24"/>
        </w:rPr>
        <w:t>http://www.hispaniclifestyle.com/topics/business-news/the-numbers-3-3-million-</w:t>
      </w:r>
    </w:p>
    <w:p w14:paraId="63A67B51" w14:textId="24C4DD9F" w:rsidR="004242BD" w:rsidRDefault="004242BD" w:rsidP="004242BD">
      <w:pPr>
        <w:spacing w:after="0" w:line="240" w:lineRule="auto"/>
        <w:ind w:firstLine="720"/>
        <w:rPr>
          <w:rFonts w:ascii="Times New Roman" w:eastAsia="Times New Roman" w:hAnsi="Times New Roman" w:cs="Times New Roman"/>
          <w:sz w:val="24"/>
          <w:szCs w:val="24"/>
        </w:rPr>
      </w:pPr>
      <w:proofErr w:type="spellStart"/>
      <w:r w:rsidRPr="004242BD">
        <w:rPr>
          <w:rFonts w:ascii="Times New Roman" w:eastAsia="Times New Roman" w:hAnsi="Times New Roman" w:cs="Times New Roman"/>
          <w:sz w:val="24"/>
          <w:szCs w:val="24"/>
        </w:rPr>
        <w:t>hispanic</w:t>
      </w:r>
      <w:proofErr w:type="spellEnd"/>
      <w:r w:rsidRPr="004242BD">
        <w:rPr>
          <w:rFonts w:ascii="Times New Roman" w:eastAsia="Times New Roman" w:hAnsi="Times New Roman" w:cs="Times New Roman"/>
          <w:sz w:val="24"/>
          <w:szCs w:val="24"/>
        </w:rPr>
        <w:t>-owned-firms-nationally/</w:t>
      </w:r>
      <w:r w:rsidR="00FA1A45">
        <w:rPr>
          <w:rFonts w:ascii="Times New Roman" w:eastAsia="Times New Roman" w:hAnsi="Times New Roman" w:cs="Times New Roman"/>
          <w:sz w:val="24"/>
          <w:szCs w:val="24"/>
        </w:rPr>
        <w:t xml:space="preserve"> on </w:t>
      </w:r>
      <w:r>
        <w:rPr>
          <w:rFonts w:ascii="Times New Roman" w:eastAsia="Times New Roman" w:hAnsi="Times New Roman" w:cs="Times New Roman"/>
          <w:sz w:val="24"/>
          <w:szCs w:val="24"/>
        </w:rPr>
        <w:t>07-14-23.</w:t>
      </w:r>
    </w:p>
    <w:p w14:paraId="6A30494D" w14:textId="77777777" w:rsidR="00CC1D55" w:rsidRDefault="00CC1D55" w:rsidP="00CC1D55">
      <w:pPr>
        <w:spacing w:after="0" w:line="240" w:lineRule="auto"/>
        <w:rPr>
          <w:rFonts w:ascii="Times New Roman" w:eastAsia="Times New Roman" w:hAnsi="Times New Roman" w:cs="Times New Roman"/>
          <w:sz w:val="24"/>
          <w:szCs w:val="24"/>
        </w:rPr>
      </w:pPr>
    </w:p>
    <w:p w14:paraId="7873E9AB" w14:textId="77777777" w:rsidR="00CC1D55" w:rsidRDefault="00CC1D55" w:rsidP="00CC1D55">
      <w:pPr>
        <w:spacing w:after="0" w:line="240" w:lineRule="auto"/>
        <w:rPr>
          <w:rFonts w:ascii="Times New Roman" w:eastAsia="Times New Roman" w:hAnsi="Times New Roman" w:cs="Times New Roman"/>
          <w:sz w:val="24"/>
          <w:szCs w:val="24"/>
        </w:rPr>
      </w:pPr>
      <w:r w:rsidRPr="00CC1D55">
        <w:rPr>
          <w:rFonts w:ascii="Times New Roman" w:eastAsia="Times New Roman" w:hAnsi="Times New Roman" w:cs="Times New Roman"/>
          <w:sz w:val="24"/>
          <w:szCs w:val="24"/>
        </w:rPr>
        <w:t xml:space="preserve">Johnson, J. D., &amp; </w:t>
      </w:r>
      <w:proofErr w:type="spellStart"/>
      <w:r w:rsidRPr="00CC1D55">
        <w:rPr>
          <w:rFonts w:ascii="Times New Roman" w:eastAsia="Times New Roman" w:hAnsi="Times New Roman" w:cs="Times New Roman"/>
          <w:sz w:val="24"/>
          <w:szCs w:val="24"/>
        </w:rPr>
        <w:t>Lecci</w:t>
      </w:r>
      <w:proofErr w:type="spellEnd"/>
      <w:r w:rsidRPr="00CC1D55">
        <w:rPr>
          <w:rFonts w:ascii="Times New Roman" w:eastAsia="Times New Roman" w:hAnsi="Times New Roman" w:cs="Times New Roman"/>
          <w:sz w:val="24"/>
          <w:szCs w:val="24"/>
        </w:rPr>
        <w:t>, L. (2003). Assessing anti-White attitudes and predicting perceived</w:t>
      </w:r>
    </w:p>
    <w:p w14:paraId="2512C349" w14:textId="77777777" w:rsidR="00CC1D55" w:rsidRDefault="00CC1D55" w:rsidP="00CC1D55">
      <w:pPr>
        <w:spacing w:after="0" w:line="240" w:lineRule="auto"/>
        <w:ind w:firstLine="720"/>
        <w:rPr>
          <w:rFonts w:ascii="Times New Roman" w:eastAsia="Times New Roman" w:hAnsi="Times New Roman" w:cs="Times New Roman"/>
          <w:sz w:val="24"/>
          <w:szCs w:val="24"/>
        </w:rPr>
      </w:pPr>
      <w:r w:rsidRPr="00CC1D55">
        <w:rPr>
          <w:rFonts w:ascii="Times New Roman" w:eastAsia="Times New Roman" w:hAnsi="Times New Roman" w:cs="Times New Roman"/>
          <w:sz w:val="24"/>
          <w:szCs w:val="24"/>
        </w:rPr>
        <w:t>racism: The Johnson-</w:t>
      </w:r>
      <w:proofErr w:type="spellStart"/>
      <w:r w:rsidRPr="00CC1D55">
        <w:rPr>
          <w:rFonts w:ascii="Times New Roman" w:eastAsia="Times New Roman" w:hAnsi="Times New Roman" w:cs="Times New Roman"/>
          <w:sz w:val="24"/>
          <w:szCs w:val="24"/>
        </w:rPr>
        <w:t>Lecci</w:t>
      </w:r>
      <w:proofErr w:type="spellEnd"/>
      <w:r w:rsidRPr="00CC1D55">
        <w:rPr>
          <w:rFonts w:ascii="Times New Roman" w:eastAsia="Times New Roman" w:hAnsi="Times New Roman" w:cs="Times New Roman"/>
          <w:sz w:val="24"/>
          <w:szCs w:val="24"/>
        </w:rPr>
        <w:t xml:space="preserve"> Scale. </w:t>
      </w:r>
      <w:r w:rsidRPr="00CC1D55">
        <w:rPr>
          <w:rFonts w:ascii="Times New Roman" w:eastAsia="Times New Roman" w:hAnsi="Times New Roman" w:cs="Times New Roman"/>
          <w:i/>
          <w:iCs/>
          <w:sz w:val="24"/>
          <w:szCs w:val="24"/>
        </w:rPr>
        <w:t>Personality and Social Psychology Bulletin, 29</w:t>
      </w:r>
      <w:r w:rsidRPr="00CC1D55">
        <w:rPr>
          <w:rFonts w:ascii="Times New Roman" w:eastAsia="Times New Roman" w:hAnsi="Times New Roman" w:cs="Times New Roman"/>
          <w:sz w:val="24"/>
          <w:szCs w:val="24"/>
        </w:rPr>
        <w:t xml:space="preserve">, </w:t>
      </w:r>
    </w:p>
    <w:p w14:paraId="14A11F03" w14:textId="3BDFB46B" w:rsidR="00CC1D55" w:rsidRDefault="00CC1D55" w:rsidP="00CC1D5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80918">
        <w:rPr>
          <w:rFonts w:ascii="Times New Roman" w:eastAsia="Times New Roman" w:hAnsi="Times New Roman" w:cs="Times New Roman"/>
          <w:sz w:val="24"/>
          <w:szCs w:val="24"/>
        </w:rPr>
        <w:t>299-312.</w:t>
      </w:r>
    </w:p>
    <w:p w14:paraId="21502DB8" w14:textId="77777777" w:rsidR="002E4434" w:rsidRDefault="002E4434" w:rsidP="002E4434">
      <w:pPr>
        <w:spacing w:after="0" w:line="240" w:lineRule="auto"/>
        <w:rPr>
          <w:rFonts w:ascii="Times New Roman" w:eastAsia="Times New Roman" w:hAnsi="Times New Roman" w:cs="Times New Roman"/>
          <w:sz w:val="24"/>
          <w:szCs w:val="24"/>
        </w:rPr>
      </w:pPr>
    </w:p>
    <w:p w14:paraId="61EE6011" w14:textId="6B615045" w:rsidR="002E4434" w:rsidRDefault="002E4434" w:rsidP="002E443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Karpov, Y. V. (2024). Elite universities: Incubators of leftist ideology. </w:t>
      </w:r>
      <w:r>
        <w:rPr>
          <w:rFonts w:ascii="Times New Roman" w:eastAsia="Times New Roman" w:hAnsi="Times New Roman" w:cs="Times New Roman"/>
          <w:i/>
          <w:iCs/>
          <w:sz w:val="24"/>
          <w:szCs w:val="24"/>
        </w:rPr>
        <w:t>AQ: A Journal from the</w:t>
      </w:r>
    </w:p>
    <w:p w14:paraId="408938AC" w14:textId="3E63213E" w:rsidR="002E4434" w:rsidRDefault="002E4434" w:rsidP="002E4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t>National Association of Scholars, 37</w:t>
      </w:r>
      <w:r>
        <w:rPr>
          <w:rFonts w:ascii="Times New Roman" w:eastAsia="Times New Roman" w:hAnsi="Times New Roman" w:cs="Times New Roman"/>
          <w:sz w:val="24"/>
          <w:szCs w:val="24"/>
        </w:rPr>
        <w:t xml:space="preserve"> (2), 28-36</w:t>
      </w:r>
      <w:r w:rsidR="00F50B8F">
        <w:rPr>
          <w:rFonts w:ascii="Times New Roman" w:eastAsia="Times New Roman" w:hAnsi="Times New Roman" w:cs="Times New Roman"/>
          <w:sz w:val="24"/>
          <w:szCs w:val="24"/>
        </w:rPr>
        <w:t>.</w:t>
      </w:r>
    </w:p>
    <w:p w14:paraId="05E93BE0" w14:textId="77777777" w:rsidR="00F50B8F" w:rsidRDefault="00F50B8F" w:rsidP="002E4434">
      <w:pPr>
        <w:spacing w:after="0" w:line="240" w:lineRule="auto"/>
        <w:rPr>
          <w:rFonts w:ascii="Times New Roman" w:eastAsia="Times New Roman" w:hAnsi="Times New Roman" w:cs="Times New Roman"/>
          <w:sz w:val="24"/>
          <w:szCs w:val="24"/>
        </w:rPr>
      </w:pPr>
    </w:p>
    <w:p w14:paraId="31DC8E37" w14:textId="561AE7A4" w:rsidR="00F50B8F" w:rsidRDefault="00F50B8F" w:rsidP="002E4434">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Krispenz</w:t>
      </w:r>
      <w:proofErr w:type="spellEnd"/>
      <w:r>
        <w:rPr>
          <w:rFonts w:ascii="Times New Roman" w:eastAsia="Times New Roman" w:hAnsi="Times New Roman" w:cs="Times New Roman"/>
          <w:sz w:val="24"/>
          <w:szCs w:val="24"/>
        </w:rPr>
        <w:t xml:space="preserve">, A., &amp; </w:t>
      </w:r>
      <w:proofErr w:type="spellStart"/>
      <w:r>
        <w:rPr>
          <w:rFonts w:ascii="Times New Roman" w:eastAsia="Times New Roman" w:hAnsi="Times New Roman" w:cs="Times New Roman"/>
          <w:sz w:val="24"/>
          <w:szCs w:val="24"/>
        </w:rPr>
        <w:t>Bertrams</w:t>
      </w:r>
      <w:proofErr w:type="spellEnd"/>
      <w:r>
        <w:rPr>
          <w:rFonts w:ascii="Times New Roman" w:eastAsia="Times New Roman" w:hAnsi="Times New Roman" w:cs="Times New Roman"/>
          <w:sz w:val="24"/>
          <w:szCs w:val="24"/>
        </w:rPr>
        <w:t xml:space="preserve">, A (2024). Understanding left-wing authoritarianism: Relations to the </w:t>
      </w:r>
    </w:p>
    <w:p w14:paraId="597930EB" w14:textId="11421730" w:rsidR="00F50B8F" w:rsidRDefault="00F50B8F" w:rsidP="002E4434">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ab/>
        <w:t xml:space="preserve">dark personality traits, altruism, and social justice commitment. </w:t>
      </w:r>
      <w:r w:rsidR="002C301B">
        <w:rPr>
          <w:rFonts w:ascii="Times New Roman" w:eastAsia="Times New Roman" w:hAnsi="Times New Roman" w:cs="Times New Roman"/>
          <w:i/>
          <w:iCs/>
          <w:sz w:val="24"/>
          <w:szCs w:val="24"/>
        </w:rPr>
        <w:t>Current Psychology, 43,</w:t>
      </w:r>
    </w:p>
    <w:p w14:paraId="6520F130" w14:textId="21CA3188" w:rsidR="002C301B" w:rsidRDefault="002C301B" w:rsidP="002E4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sz w:val="24"/>
          <w:szCs w:val="24"/>
        </w:rPr>
        <w:t>2714-2730.</w:t>
      </w:r>
    </w:p>
    <w:p w14:paraId="4002ED13" w14:textId="77777777" w:rsidR="00C72BBC" w:rsidRDefault="00C72BBC" w:rsidP="002E4434">
      <w:pPr>
        <w:spacing w:after="0" w:line="240" w:lineRule="auto"/>
        <w:rPr>
          <w:rFonts w:ascii="Times New Roman" w:eastAsia="Times New Roman" w:hAnsi="Times New Roman" w:cs="Times New Roman"/>
          <w:sz w:val="24"/>
          <w:szCs w:val="24"/>
        </w:rPr>
      </w:pPr>
    </w:p>
    <w:p w14:paraId="043496B0" w14:textId="648311AA" w:rsidR="00C72BBC" w:rsidRDefault="00C72BBC" w:rsidP="00C72BBC">
      <w:pPr>
        <w:spacing w:after="0" w:line="240" w:lineRule="auto"/>
        <w:ind w:left="720" w:hanging="720"/>
        <w:rPr>
          <w:rFonts w:ascii="Times New Roman" w:eastAsia="Times New Roman" w:hAnsi="Times New Roman" w:cs="Times New Roman"/>
          <w:sz w:val="24"/>
          <w:szCs w:val="24"/>
        </w:rPr>
      </w:pPr>
      <w:r w:rsidRPr="00C72BBC">
        <w:rPr>
          <w:rFonts w:ascii="Times New Roman" w:eastAsia="Times New Roman" w:hAnsi="Times New Roman" w:cs="Times New Roman"/>
          <w:sz w:val="24"/>
          <w:szCs w:val="24"/>
        </w:rPr>
        <w:t>Lahtinen, O. (2024). Construction and validation of a scale for assessing critical social justice attitudes. </w:t>
      </w:r>
      <w:r w:rsidRPr="00C72BBC">
        <w:rPr>
          <w:rFonts w:ascii="Times New Roman" w:eastAsia="Times New Roman" w:hAnsi="Times New Roman" w:cs="Times New Roman"/>
          <w:i/>
          <w:iCs/>
          <w:sz w:val="24"/>
          <w:szCs w:val="24"/>
        </w:rPr>
        <w:t>Scandinavian Journal of Psychology</w:t>
      </w:r>
      <w:r w:rsidRPr="00C72BBC">
        <w:rPr>
          <w:rFonts w:ascii="Times New Roman" w:eastAsia="Times New Roman" w:hAnsi="Times New Roman" w:cs="Times New Roman"/>
          <w:sz w:val="24"/>
          <w:szCs w:val="24"/>
        </w:rPr>
        <w:t>, </w:t>
      </w:r>
      <w:r w:rsidRPr="00C72BBC">
        <w:rPr>
          <w:rFonts w:ascii="Times New Roman" w:eastAsia="Times New Roman" w:hAnsi="Times New Roman" w:cs="Times New Roman"/>
          <w:i/>
          <w:iCs/>
          <w:sz w:val="24"/>
          <w:szCs w:val="24"/>
        </w:rPr>
        <w:t>65</w:t>
      </w:r>
      <w:r w:rsidRPr="00C72BBC">
        <w:rPr>
          <w:rFonts w:ascii="Times New Roman" w:eastAsia="Times New Roman" w:hAnsi="Times New Roman" w:cs="Times New Roman"/>
          <w:sz w:val="24"/>
          <w:szCs w:val="24"/>
        </w:rPr>
        <w:t>(4), 693–705. https://doi-org.stetson.idm.oclc.org/10.1111/sjop.13018</w:t>
      </w:r>
    </w:p>
    <w:p w14:paraId="1A8B11FD" w14:textId="77777777" w:rsidR="00556B1D" w:rsidRDefault="00556B1D" w:rsidP="002E4434">
      <w:pPr>
        <w:spacing w:after="0" w:line="240" w:lineRule="auto"/>
        <w:rPr>
          <w:rFonts w:ascii="Times New Roman" w:eastAsia="Times New Roman" w:hAnsi="Times New Roman" w:cs="Times New Roman"/>
          <w:sz w:val="24"/>
          <w:szCs w:val="24"/>
        </w:rPr>
      </w:pPr>
    </w:p>
    <w:p w14:paraId="331997A9" w14:textId="627468A3" w:rsidR="00556B1D" w:rsidRDefault="00556B1D" w:rsidP="002E443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Lane, J. E., McCaffree, K., &amp; Shultz, F. L. (2023). </w:t>
      </w:r>
      <w:r w:rsidRPr="00556B1D">
        <w:rPr>
          <w:rFonts w:ascii="Times New Roman" w:eastAsia="Times New Roman" w:hAnsi="Times New Roman" w:cs="Times New Roman"/>
          <w:sz w:val="24"/>
          <w:szCs w:val="24"/>
        </w:rPr>
        <w:t>The moral foundations of left-wing</w:t>
      </w:r>
    </w:p>
    <w:p w14:paraId="1810F089" w14:textId="4F8813B8" w:rsidR="00556B1D" w:rsidRDefault="00556B1D" w:rsidP="00556B1D">
      <w:pPr>
        <w:spacing w:after="0" w:line="240" w:lineRule="auto"/>
        <w:ind w:firstLine="720"/>
        <w:rPr>
          <w:rFonts w:ascii="Times New Roman" w:eastAsia="Times New Roman" w:hAnsi="Times New Roman" w:cs="Times New Roman"/>
          <w:sz w:val="24"/>
          <w:szCs w:val="24"/>
        </w:rPr>
      </w:pPr>
      <w:r w:rsidRPr="00556B1D">
        <w:rPr>
          <w:rFonts w:ascii="Times New Roman" w:eastAsia="Times New Roman" w:hAnsi="Times New Roman" w:cs="Times New Roman"/>
          <w:sz w:val="24"/>
          <w:szCs w:val="24"/>
        </w:rPr>
        <w:t>authoritarianism: On the character, cohesion, and clout of tribal equalitarian discourse</w:t>
      </w:r>
      <w:r>
        <w:rPr>
          <w:rFonts w:ascii="Times New Roman" w:eastAsia="Times New Roman" w:hAnsi="Times New Roman" w:cs="Times New Roman"/>
          <w:sz w:val="24"/>
          <w:szCs w:val="24"/>
        </w:rPr>
        <w:t>.</w:t>
      </w:r>
    </w:p>
    <w:p w14:paraId="0D043A87" w14:textId="21D6EF00" w:rsidR="00556B1D" w:rsidRPr="00556B1D" w:rsidRDefault="00556B1D" w:rsidP="00556B1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Journal of Cognition and Culture, 23, </w:t>
      </w:r>
      <w:r>
        <w:rPr>
          <w:rFonts w:ascii="Times New Roman" w:eastAsia="Times New Roman" w:hAnsi="Times New Roman" w:cs="Times New Roman"/>
          <w:sz w:val="24"/>
          <w:szCs w:val="24"/>
        </w:rPr>
        <w:t>65-97.</w:t>
      </w:r>
    </w:p>
    <w:p w14:paraId="05D64BEC" w14:textId="77777777" w:rsidR="00137E65" w:rsidRPr="00137E65" w:rsidRDefault="00137E65" w:rsidP="00137E65">
      <w:pPr>
        <w:spacing w:after="0" w:line="240" w:lineRule="auto"/>
        <w:rPr>
          <w:rFonts w:ascii="Times New Roman" w:eastAsia="Times New Roman" w:hAnsi="Times New Roman" w:cs="Times New Roman"/>
          <w:sz w:val="24"/>
          <w:szCs w:val="24"/>
        </w:rPr>
      </w:pPr>
    </w:p>
    <w:p w14:paraId="798175E2" w14:textId="4EF70D06" w:rsidR="00D57D88" w:rsidRPr="009F50FD" w:rsidRDefault="000751B0" w:rsidP="009F50FD">
      <w:pPr>
        <w:spacing w:after="0" w:line="240" w:lineRule="auto"/>
        <w:rPr>
          <w:rFonts w:ascii="Times New Roman" w:eastAsia="Times New Roman" w:hAnsi="Times New Roman" w:cs="Times New Roman"/>
          <w:sz w:val="24"/>
          <w:szCs w:val="24"/>
        </w:rPr>
      </w:pPr>
      <w:r w:rsidRPr="009F50FD">
        <w:rPr>
          <w:rFonts w:ascii="Times New Roman" w:eastAsia="Times New Roman" w:hAnsi="Times New Roman" w:cs="Times New Roman"/>
          <w:sz w:val="24"/>
          <w:szCs w:val="24"/>
        </w:rPr>
        <w:t xml:space="preserve">Leary, M. R., Kelly, K. M., Cottrell, C. A., &amp; Lisa S. </w:t>
      </w:r>
      <w:proofErr w:type="spellStart"/>
      <w:r w:rsidRPr="009F50FD">
        <w:rPr>
          <w:rFonts w:ascii="Times New Roman" w:eastAsia="Times New Roman" w:hAnsi="Times New Roman" w:cs="Times New Roman"/>
          <w:sz w:val="24"/>
          <w:szCs w:val="24"/>
        </w:rPr>
        <w:t>Schreindorfer</w:t>
      </w:r>
      <w:proofErr w:type="spellEnd"/>
      <w:r w:rsidRPr="009F50FD">
        <w:rPr>
          <w:rFonts w:ascii="Times New Roman" w:eastAsia="Times New Roman" w:hAnsi="Times New Roman" w:cs="Times New Roman"/>
          <w:sz w:val="24"/>
          <w:szCs w:val="24"/>
        </w:rPr>
        <w:t xml:space="preserve">, L. S.  (2013). </w:t>
      </w:r>
      <w:r w:rsidRPr="009F50FD">
        <w:rPr>
          <w:rFonts w:ascii="Times New Roman" w:eastAsia="Times New Roman" w:hAnsi="Times New Roman" w:cs="Times New Roman"/>
          <w:sz w:val="24"/>
          <w:szCs w:val="24"/>
        </w:rPr>
        <w:tab/>
      </w:r>
      <w:r w:rsidR="00D57D88" w:rsidRPr="009F50FD">
        <w:rPr>
          <w:rFonts w:ascii="Times New Roman" w:eastAsia="Times New Roman" w:hAnsi="Times New Roman" w:cs="Times New Roman"/>
          <w:sz w:val="24"/>
          <w:szCs w:val="24"/>
        </w:rPr>
        <w:t>Construct validity of the Need to Belong Scale: Mapping the nomological</w:t>
      </w:r>
    </w:p>
    <w:p w14:paraId="3512D04C" w14:textId="279F5A37" w:rsidR="000751B0" w:rsidRPr="009F50FD" w:rsidRDefault="00D57D88" w:rsidP="009F50FD">
      <w:pPr>
        <w:spacing w:after="0" w:line="240" w:lineRule="auto"/>
        <w:ind w:firstLine="720"/>
        <w:rPr>
          <w:rFonts w:ascii="Times New Roman" w:eastAsia="Times New Roman" w:hAnsi="Times New Roman" w:cs="Times New Roman"/>
          <w:sz w:val="24"/>
          <w:szCs w:val="24"/>
        </w:rPr>
      </w:pPr>
      <w:r w:rsidRPr="009F50FD">
        <w:rPr>
          <w:rFonts w:ascii="Times New Roman" w:eastAsia="Times New Roman" w:hAnsi="Times New Roman" w:cs="Times New Roman"/>
          <w:sz w:val="24"/>
          <w:szCs w:val="24"/>
        </w:rPr>
        <w:t xml:space="preserve">network </w:t>
      </w:r>
      <w:r w:rsidR="000751B0" w:rsidRPr="009F50FD">
        <w:rPr>
          <w:rFonts w:ascii="Times New Roman" w:eastAsia="Times New Roman" w:hAnsi="Times New Roman" w:cs="Times New Roman"/>
          <w:i/>
          <w:iCs/>
          <w:sz w:val="24"/>
          <w:szCs w:val="24"/>
        </w:rPr>
        <w:t>Journal of Personality Assessmen</w:t>
      </w:r>
      <w:r w:rsidR="001B2116" w:rsidRPr="009F50FD">
        <w:rPr>
          <w:rFonts w:ascii="Times New Roman" w:eastAsia="Times New Roman" w:hAnsi="Times New Roman" w:cs="Times New Roman"/>
          <w:i/>
          <w:iCs/>
          <w:sz w:val="24"/>
          <w:szCs w:val="24"/>
        </w:rPr>
        <w:t>t</w:t>
      </w:r>
      <w:r w:rsidR="000751B0" w:rsidRPr="009F50FD">
        <w:rPr>
          <w:rFonts w:ascii="Times New Roman" w:eastAsia="Times New Roman" w:hAnsi="Times New Roman" w:cs="Times New Roman"/>
          <w:i/>
          <w:iCs/>
          <w:sz w:val="24"/>
          <w:szCs w:val="24"/>
        </w:rPr>
        <w:t>, 95</w:t>
      </w:r>
      <w:r w:rsidR="000751B0" w:rsidRPr="009F50FD">
        <w:rPr>
          <w:rFonts w:ascii="Times New Roman" w:eastAsia="Times New Roman" w:hAnsi="Times New Roman" w:cs="Times New Roman"/>
          <w:sz w:val="24"/>
          <w:szCs w:val="24"/>
        </w:rPr>
        <w:t xml:space="preserve">, </w:t>
      </w:r>
      <w:r w:rsidRPr="009F50FD">
        <w:rPr>
          <w:rFonts w:ascii="Times New Roman" w:eastAsia="Times New Roman" w:hAnsi="Times New Roman" w:cs="Times New Roman"/>
          <w:sz w:val="24"/>
          <w:szCs w:val="24"/>
        </w:rPr>
        <w:t>610-624.</w:t>
      </w:r>
    </w:p>
    <w:p w14:paraId="1F6BF3D2" w14:textId="77777777" w:rsidR="009F50FD" w:rsidRDefault="009F50FD" w:rsidP="009F50FD">
      <w:pPr>
        <w:spacing w:after="0" w:line="240" w:lineRule="auto"/>
        <w:rPr>
          <w:rFonts w:ascii="Times New Roman" w:eastAsia="Times New Roman" w:hAnsi="Times New Roman" w:cs="Times New Roman"/>
          <w:sz w:val="24"/>
          <w:szCs w:val="24"/>
        </w:rPr>
      </w:pPr>
    </w:p>
    <w:p w14:paraId="718EC6C8" w14:textId="77777777" w:rsidR="009F50FD" w:rsidRDefault="009F50FD" w:rsidP="009F50FD">
      <w:pPr>
        <w:spacing w:after="0" w:line="240" w:lineRule="auto"/>
        <w:rPr>
          <w:rFonts w:ascii="Times New Roman" w:eastAsia="Times New Roman" w:hAnsi="Times New Roman" w:cs="Times New Roman"/>
          <w:sz w:val="24"/>
          <w:szCs w:val="24"/>
        </w:rPr>
      </w:pPr>
      <w:r w:rsidRPr="009F50FD">
        <w:rPr>
          <w:rFonts w:ascii="Times New Roman" w:eastAsia="Times New Roman" w:hAnsi="Times New Roman" w:cs="Times New Roman"/>
          <w:sz w:val="24"/>
          <w:szCs w:val="24"/>
        </w:rPr>
        <w:t>Leung, K., &amp; Bond, M. H. (2004). Social axioms: A model for social beliefs in multicultural</w:t>
      </w:r>
    </w:p>
    <w:p w14:paraId="065D6D66" w14:textId="77777777" w:rsidR="009F50FD" w:rsidRDefault="009F50FD" w:rsidP="009F50FD">
      <w:pPr>
        <w:spacing w:after="0" w:line="240" w:lineRule="auto"/>
        <w:ind w:firstLine="720"/>
        <w:rPr>
          <w:rFonts w:ascii="Times New Roman" w:eastAsia="Times New Roman" w:hAnsi="Times New Roman" w:cs="Times New Roman"/>
          <w:sz w:val="24"/>
          <w:szCs w:val="24"/>
        </w:rPr>
      </w:pPr>
      <w:r w:rsidRPr="009F50FD">
        <w:rPr>
          <w:rFonts w:ascii="Times New Roman" w:eastAsia="Times New Roman" w:hAnsi="Times New Roman" w:cs="Times New Roman"/>
          <w:sz w:val="24"/>
          <w:szCs w:val="24"/>
        </w:rPr>
        <w:t xml:space="preserve">perspective. In M.P. Zanna (Ed.), Advances in experimental social psychology, 36, </w:t>
      </w:r>
    </w:p>
    <w:p w14:paraId="4EA956DE" w14:textId="3BC7FDA7" w:rsidR="00C86599" w:rsidRDefault="009F50FD" w:rsidP="00C86599">
      <w:pPr>
        <w:spacing w:after="0" w:line="240" w:lineRule="auto"/>
        <w:ind w:firstLine="720"/>
        <w:rPr>
          <w:rFonts w:ascii="Times New Roman" w:eastAsia="Times New Roman" w:hAnsi="Times New Roman" w:cs="Times New Roman"/>
          <w:sz w:val="24"/>
          <w:szCs w:val="24"/>
        </w:rPr>
      </w:pPr>
      <w:r w:rsidRPr="009F50FD">
        <w:rPr>
          <w:rFonts w:ascii="Times New Roman" w:eastAsia="Times New Roman" w:hAnsi="Times New Roman" w:cs="Times New Roman"/>
          <w:sz w:val="24"/>
          <w:szCs w:val="24"/>
        </w:rPr>
        <w:t>pp. 119–197. San Diego, CA: Elsevier Academic Press.</w:t>
      </w:r>
    </w:p>
    <w:p w14:paraId="566903E7" w14:textId="77777777" w:rsidR="00F0298C" w:rsidRDefault="00F0298C" w:rsidP="00F0298C">
      <w:pPr>
        <w:spacing w:after="0" w:line="240" w:lineRule="auto"/>
        <w:rPr>
          <w:rFonts w:ascii="Times New Roman" w:eastAsia="Times New Roman" w:hAnsi="Times New Roman" w:cs="Times New Roman"/>
          <w:sz w:val="24"/>
          <w:szCs w:val="24"/>
        </w:rPr>
      </w:pPr>
    </w:p>
    <w:p w14:paraId="27B60C5E" w14:textId="66627299" w:rsidR="00F0298C" w:rsidRDefault="00F0298C" w:rsidP="00F0298C">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Lindsey, J. (2023, March 10). </w:t>
      </w:r>
      <w:r w:rsidRPr="00F0298C">
        <w:rPr>
          <w:rFonts w:ascii="Times New Roman" w:eastAsia="Times New Roman" w:hAnsi="Times New Roman" w:cs="Times New Roman"/>
          <w:sz w:val="24"/>
          <w:szCs w:val="24"/>
        </w:rPr>
        <w:t xml:space="preserve">The </w:t>
      </w:r>
      <w:r>
        <w:rPr>
          <w:rFonts w:ascii="Times New Roman" w:eastAsia="Times New Roman" w:hAnsi="Times New Roman" w:cs="Times New Roman"/>
          <w:sz w:val="24"/>
          <w:szCs w:val="24"/>
        </w:rPr>
        <w:t>M</w:t>
      </w:r>
      <w:r w:rsidRPr="00F0298C">
        <w:rPr>
          <w:rFonts w:ascii="Times New Roman" w:eastAsia="Times New Roman" w:hAnsi="Times New Roman" w:cs="Times New Roman"/>
          <w:sz w:val="24"/>
          <w:szCs w:val="24"/>
        </w:rPr>
        <w:t xml:space="preserve">arxist </w:t>
      </w:r>
      <w:r>
        <w:rPr>
          <w:rFonts w:ascii="Times New Roman" w:eastAsia="Times New Roman" w:hAnsi="Times New Roman" w:cs="Times New Roman"/>
          <w:sz w:val="24"/>
          <w:szCs w:val="24"/>
        </w:rPr>
        <w:t>r</w:t>
      </w:r>
      <w:r w:rsidRPr="00F0298C">
        <w:rPr>
          <w:rFonts w:ascii="Times New Roman" w:eastAsia="Times New Roman" w:hAnsi="Times New Roman" w:cs="Times New Roman"/>
          <w:sz w:val="24"/>
          <w:szCs w:val="24"/>
        </w:rPr>
        <w:t>oots of DEI - Session 1: Equity</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New Discourses.</w:t>
      </w:r>
    </w:p>
    <w:p w14:paraId="59D7E7DE" w14:textId="77777777" w:rsidR="00620003" w:rsidRDefault="00F0298C" w:rsidP="00F0298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Pr>
          <w:rFonts w:ascii="Times New Roman" w:eastAsia="Times New Roman" w:hAnsi="Times New Roman" w:cs="Times New Roman"/>
          <w:sz w:val="24"/>
          <w:szCs w:val="24"/>
        </w:rPr>
        <w:t xml:space="preserve">Retrieved from </w:t>
      </w:r>
      <w:r w:rsidRPr="00F0298C">
        <w:rPr>
          <w:rFonts w:ascii="Times New Roman" w:eastAsia="Times New Roman" w:hAnsi="Times New Roman" w:cs="Times New Roman"/>
          <w:sz w:val="24"/>
          <w:szCs w:val="24"/>
        </w:rPr>
        <w:t>https://newdiscourses.substack.com/p/the-marxist-roots-of-dei-session</w:t>
      </w:r>
      <w:r>
        <w:rPr>
          <w:rFonts w:ascii="Times New Roman" w:eastAsia="Times New Roman" w:hAnsi="Times New Roman" w:cs="Times New Roman"/>
          <w:sz w:val="24"/>
          <w:szCs w:val="24"/>
        </w:rPr>
        <w:t xml:space="preserve"> on</w:t>
      </w:r>
    </w:p>
    <w:p w14:paraId="66D6A57F" w14:textId="1D834527" w:rsidR="00F0298C" w:rsidRPr="00F0298C" w:rsidRDefault="00F0298C" w:rsidP="0062000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August 18, 2024.</w:t>
      </w:r>
    </w:p>
    <w:p w14:paraId="0F4ABFB1" w14:textId="77777777" w:rsidR="00304435" w:rsidRDefault="00304435" w:rsidP="00304435">
      <w:pPr>
        <w:spacing w:after="0" w:line="240" w:lineRule="auto"/>
        <w:rPr>
          <w:rFonts w:ascii="Times New Roman" w:eastAsia="Times New Roman" w:hAnsi="Times New Roman" w:cs="Times New Roman"/>
          <w:sz w:val="24"/>
          <w:szCs w:val="24"/>
        </w:rPr>
      </w:pPr>
    </w:p>
    <w:p w14:paraId="7F2E31F5" w14:textId="62FCA800" w:rsidR="00304435" w:rsidRDefault="00304435" w:rsidP="00304435">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Minkin, R. (2023, May 23). </w:t>
      </w:r>
      <w:r w:rsidRPr="00304435">
        <w:rPr>
          <w:rFonts w:ascii="Times New Roman" w:eastAsia="Times New Roman" w:hAnsi="Times New Roman" w:cs="Times New Roman"/>
          <w:sz w:val="24"/>
          <w:szCs w:val="24"/>
        </w:rPr>
        <w:t xml:space="preserve">Diversity, </w:t>
      </w:r>
      <w:r>
        <w:rPr>
          <w:rFonts w:ascii="Times New Roman" w:eastAsia="Times New Roman" w:hAnsi="Times New Roman" w:cs="Times New Roman"/>
          <w:sz w:val="24"/>
          <w:szCs w:val="24"/>
        </w:rPr>
        <w:t>e</w:t>
      </w:r>
      <w:r w:rsidRPr="00304435">
        <w:rPr>
          <w:rFonts w:ascii="Times New Roman" w:eastAsia="Times New Roman" w:hAnsi="Times New Roman" w:cs="Times New Roman"/>
          <w:sz w:val="24"/>
          <w:szCs w:val="24"/>
        </w:rPr>
        <w:t xml:space="preserve">quity and </w:t>
      </w:r>
      <w:r>
        <w:rPr>
          <w:rFonts w:ascii="Times New Roman" w:eastAsia="Times New Roman" w:hAnsi="Times New Roman" w:cs="Times New Roman"/>
          <w:sz w:val="24"/>
          <w:szCs w:val="24"/>
        </w:rPr>
        <w:t>i</w:t>
      </w:r>
      <w:r w:rsidRPr="00304435">
        <w:rPr>
          <w:rFonts w:ascii="Times New Roman" w:eastAsia="Times New Roman" w:hAnsi="Times New Roman" w:cs="Times New Roman"/>
          <w:sz w:val="24"/>
          <w:szCs w:val="24"/>
        </w:rPr>
        <w:t xml:space="preserve">nclusion in the </w:t>
      </w:r>
      <w:r>
        <w:rPr>
          <w:rFonts w:ascii="Times New Roman" w:eastAsia="Times New Roman" w:hAnsi="Times New Roman" w:cs="Times New Roman"/>
          <w:sz w:val="24"/>
          <w:szCs w:val="24"/>
        </w:rPr>
        <w:t>w</w:t>
      </w:r>
      <w:r w:rsidRPr="00304435">
        <w:rPr>
          <w:rFonts w:ascii="Times New Roman" w:eastAsia="Times New Roman" w:hAnsi="Times New Roman" w:cs="Times New Roman"/>
          <w:sz w:val="24"/>
          <w:szCs w:val="24"/>
        </w:rPr>
        <w:t>orkplace</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Pew Research</w:t>
      </w:r>
    </w:p>
    <w:p w14:paraId="6F92857B" w14:textId="77FB7898" w:rsidR="00304435" w:rsidRPr="00304435" w:rsidRDefault="00304435" w:rsidP="0062000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Center. </w:t>
      </w:r>
      <w:r w:rsidRPr="00304435">
        <w:rPr>
          <w:rFonts w:ascii="Times New Roman" w:eastAsia="Times New Roman" w:hAnsi="Times New Roman" w:cs="Times New Roman"/>
          <w:sz w:val="24"/>
          <w:szCs w:val="24"/>
        </w:rPr>
        <w:t xml:space="preserve">Retrieved from </w:t>
      </w:r>
      <w:hyperlink r:id="rId13" w:history="1">
        <w:r>
          <w:rPr>
            <w:rStyle w:val="Hyperlink"/>
          </w:rPr>
          <w:t>https://www.pewresearch.org/social-trends/2023/05/17/diversity-equity-and-inclusion-in-the-workplace/</w:t>
        </w:r>
      </w:hyperlink>
      <w:r>
        <w:rPr>
          <w:rFonts w:ascii="Times New Roman" w:eastAsia="Times New Roman" w:hAnsi="Times New Roman" w:cs="Times New Roman"/>
          <w:sz w:val="24"/>
          <w:szCs w:val="24"/>
        </w:rPr>
        <w:t xml:space="preserve"> </w:t>
      </w:r>
      <w:r w:rsidRPr="00304435">
        <w:rPr>
          <w:rFonts w:ascii="Times New Roman" w:eastAsia="Times New Roman" w:hAnsi="Times New Roman" w:cs="Times New Roman"/>
          <w:sz w:val="24"/>
          <w:szCs w:val="24"/>
        </w:rPr>
        <w:t>h</w:t>
      </w:r>
      <w:hyperlink r:id="rId14" w:history="1">
        <w:r w:rsidR="00620003" w:rsidRPr="005C30BF">
          <w:rPr>
            <w:rStyle w:val="Hyperlink"/>
            <w:rFonts w:ascii="Times New Roman" w:eastAsia="Times New Roman" w:hAnsi="Times New Roman" w:cs="Times New Roman"/>
            <w:sz w:val="24"/>
            <w:szCs w:val="24"/>
          </w:rPr>
          <w:t>ttps://www.pewresearch.org/social-trends/2023/05/17/diversity-e</w:t>
        </w:r>
      </w:hyperlink>
      <w:r w:rsidRPr="00304435">
        <w:rPr>
          <w:rFonts w:ascii="Times New Roman" w:eastAsia="Times New Roman" w:hAnsi="Times New Roman" w:cs="Times New Roman"/>
          <w:sz w:val="24"/>
          <w:szCs w:val="24"/>
        </w:rPr>
        <w:t>quity-and-inclusion-in-the-workplace/</w:t>
      </w:r>
      <w:r>
        <w:rPr>
          <w:rFonts w:ascii="Times New Roman" w:eastAsia="Times New Roman" w:hAnsi="Times New Roman" w:cs="Times New Roman"/>
          <w:sz w:val="24"/>
          <w:szCs w:val="24"/>
        </w:rPr>
        <w:t xml:space="preserve"> on August 18, 2024.</w:t>
      </w:r>
    </w:p>
    <w:p w14:paraId="5D672C20" w14:textId="77777777" w:rsidR="009321FE" w:rsidRDefault="009321FE" w:rsidP="009321FE">
      <w:pPr>
        <w:spacing w:after="0" w:line="240" w:lineRule="auto"/>
        <w:rPr>
          <w:rFonts w:ascii="Times New Roman" w:eastAsia="Times New Roman" w:hAnsi="Times New Roman" w:cs="Times New Roman"/>
          <w:sz w:val="24"/>
          <w:szCs w:val="24"/>
        </w:rPr>
      </w:pPr>
    </w:p>
    <w:p w14:paraId="30EB7CC4" w14:textId="6846D1FE" w:rsidR="009321FE" w:rsidRDefault="009321FE" w:rsidP="009321FE">
      <w:pPr>
        <w:spacing w:after="0" w:line="240" w:lineRule="auto"/>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Moslimani</w:t>
      </w:r>
      <w:proofErr w:type="spellEnd"/>
      <w:r>
        <w:rPr>
          <w:rFonts w:ascii="Times New Roman" w:eastAsia="Times New Roman" w:hAnsi="Times New Roman" w:cs="Times New Roman"/>
          <w:sz w:val="24"/>
          <w:szCs w:val="24"/>
        </w:rPr>
        <w:t>, M., Tamir, C., Budiman, A., Noe-Bustamente, L., Mora, L. (March 2, 2023).</w:t>
      </w:r>
    </w:p>
    <w:p w14:paraId="2E332C2E" w14:textId="77777777" w:rsidR="009321FE" w:rsidRDefault="009321FE" w:rsidP="009321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Pew Research Center:  </w:t>
      </w:r>
      <w:r>
        <w:rPr>
          <w:rFonts w:ascii="Times New Roman" w:eastAsia="Times New Roman" w:hAnsi="Times New Roman" w:cs="Times New Roman"/>
          <w:i/>
          <w:iCs/>
          <w:sz w:val="24"/>
          <w:szCs w:val="24"/>
        </w:rPr>
        <w:t xml:space="preserve">Facts about the U.S. black population. </w:t>
      </w:r>
      <w:r>
        <w:rPr>
          <w:rFonts w:ascii="Times New Roman" w:eastAsia="Times New Roman" w:hAnsi="Times New Roman" w:cs="Times New Roman"/>
          <w:sz w:val="24"/>
          <w:szCs w:val="24"/>
        </w:rPr>
        <w:t>Retrieved from:</w:t>
      </w:r>
    </w:p>
    <w:p w14:paraId="2FD1E8C2" w14:textId="77777777" w:rsidR="009321FE" w:rsidRDefault="009321FE" w:rsidP="009321F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9321FE">
        <w:rPr>
          <w:rFonts w:ascii="Times New Roman" w:eastAsia="Times New Roman" w:hAnsi="Times New Roman" w:cs="Times New Roman"/>
          <w:sz w:val="24"/>
          <w:szCs w:val="24"/>
        </w:rPr>
        <w:t>https://www.pewresearch.org/social-trends/fact-sheet/facts-about-the-us-black-</w:t>
      </w:r>
    </w:p>
    <w:p w14:paraId="666BCDEA" w14:textId="7FFFCAB5" w:rsidR="009321FE" w:rsidRDefault="009321FE" w:rsidP="009321FE">
      <w:pPr>
        <w:spacing w:after="0" w:line="240" w:lineRule="auto"/>
        <w:ind w:firstLine="720"/>
        <w:rPr>
          <w:rFonts w:ascii="Times New Roman" w:eastAsia="Times New Roman" w:hAnsi="Times New Roman" w:cs="Times New Roman"/>
          <w:sz w:val="24"/>
          <w:szCs w:val="24"/>
        </w:rPr>
      </w:pPr>
      <w:r w:rsidRPr="009321FE">
        <w:rPr>
          <w:rFonts w:ascii="Times New Roman" w:eastAsia="Times New Roman" w:hAnsi="Times New Roman" w:cs="Times New Roman"/>
          <w:sz w:val="24"/>
          <w:szCs w:val="24"/>
        </w:rPr>
        <w:t>population/</w:t>
      </w:r>
      <w:r>
        <w:rPr>
          <w:rFonts w:ascii="Times New Roman" w:eastAsia="Times New Roman" w:hAnsi="Times New Roman" w:cs="Times New Roman"/>
          <w:sz w:val="24"/>
          <w:szCs w:val="24"/>
        </w:rPr>
        <w:t xml:space="preserve"> </w:t>
      </w:r>
      <w:r w:rsidR="00FA1A45">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07-14-23.</w:t>
      </w:r>
    </w:p>
    <w:p w14:paraId="387350C9" w14:textId="77777777" w:rsidR="000965EB" w:rsidRDefault="000965EB" w:rsidP="000965EB">
      <w:pPr>
        <w:spacing w:after="0" w:line="240" w:lineRule="auto"/>
        <w:rPr>
          <w:rFonts w:ascii="Times New Roman" w:eastAsia="Times New Roman" w:hAnsi="Times New Roman" w:cs="Times New Roman"/>
          <w:sz w:val="24"/>
          <w:szCs w:val="24"/>
        </w:rPr>
      </w:pPr>
    </w:p>
    <w:p w14:paraId="5E20C5A4" w14:textId="77777777" w:rsidR="000965EB" w:rsidRPr="000965EB" w:rsidRDefault="000965EB" w:rsidP="000965E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Lang, C. (2020, September 29). </w:t>
      </w:r>
      <w:r w:rsidRPr="000965EB">
        <w:rPr>
          <w:rFonts w:ascii="Times New Roman" w:eastAsia="Times New Roman" w:hAnsi="Times New Roman" w:cs="Times New Roman"/>
          <w:sz w:val="24"/>
          <w:szCs w:val="24"/>
        </w:rPr>
        <w:t>President Trump has attacked Critical Race Theory. Here’s what</w:t>
      </w:r>
    </w:p>
    <w:p w14:paraId="7D7345C4" w14:textId="72C35595" w:rsidR="000965EB" w:rsidRDefault="000965EB" w:rsidP="000965EB">
      <w:pPr>
        <w:spacing w:after="0" w:line="240" w:lineRule="auto"/>
        <w:ind w:firstLine="720"/>
        <w:rPr>
          <w:rFonts w:ascii="Times New Roman" w:eastAsia="Times New Roman" w:hAnsi="Times New Roman" w:cs="Times New Roman"/>
          <w:sz w:val="24"/>
          <w:szCs w:val="24"/>
        </w:rPr>
      </w:pPr>
      <w:r w:rsidRPr="000965EB">
        <w:rPr>
          <w:rFonts w:ascii="Times New Roman" w:eastAsia="Times New Roman" w:hAnsi="Times New Roman" w:cs="Times New Roman"/>
          <w:sz w:val="24"/>
          <w:szCs w:val="24"/>
        </w:rPr>
        <w:t>to know about the intellectual movement.</w:t>
      </w:r>
      <w:r>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Time</w:t>
      </w:r>
      <w:r>
        <w:rPr>
          <w:rFonts w:ascii="Times New Roman" w:eastAsia="Times New Roman" w:hAnsi="Times New Roman" w:cs="Times New Roman"/>
          <w:sz w:val="24"/>
          <w:szCs w:val="24"/>
        </w:rPr>
        <w:t>. Retrieved from:</w:t>
      </w:r>
    </w:p>
    <w:p w14:paraId="6DF0D8CE" w14:textId="6629FA50" w:rsidR="000965EB" w:rsidRDefault="000965EB" w:rsidP="000965EB">
      <w:pPr>
        <w:spacing w:after="0" w:line="240" w:lineRule="auto"/>
        <w:ind w:firstLine="720"/>
        <w:rPr>
          <w:rFonts w:ascii="Times New Roman" w:eastAsia="Times New Roman" w:hAnsi="Times New Roman" w:cs="Times New Roman"/>
          <w:sz w:val="24"/>
          <w:szCs w:val="24"/>
        </w:rPr>
      </w:pPr>
      <w:r w:rsidRPr="000965EB">
        <w:rPr>
          <w:rFonts w:ascii="Times New Roman" w:eastAsia="Times New Roman" w:hAnsi="Times New Roman" w:cs="Times New Roman"/>
          <w:sz w:val="24"/>
          <w:szCs w:val="24"/>
        </w:rPr>
        <w:t>https://time.com/5891138/critical-race-theory-explained/</w:t>
      </w:r>
      <w:r>
        <w:rPr>
          <w:rFonts w:ascii="Times New Roman" w:eastAsia="Times New Roman" w:hAnsi="Times New Roman" w:cs="Times New Roman"/>
          <w:sz w:val="24"/>
          <w:szCs w:val="24"/>
        </w:rPr>
        <w:t xml:space="preserve"> on August 19, 2024.</w:t>
      </w:r>
    </w:p>
    <w:p w14:paraId="0F48E01B" w14:textId="77777777" w:rsidR="001B38F9" w:rsidRDefault="001B38F9" w:rsidP="000965EB">
      <w:pPr>
        <w:spacing w:after="0" w:line="240" w:lineRule="auto"/>
        <w:ind w:firstLine="720"/>
        <w:rPr>
          <w:rFonts w:ascii="Times New Roman" w:eastAsia="Times New Roman" w:hAnsi="Times New Roman" w:cs="Times New Roman"/>
          <w:sz w:val="24"/>
          <w:szCs w:val="24"/>
        </w:rPr>
      </w:pPr>
    </w:p>
    <w:p w14:paraId="0EB56630" w14:textId="77777777" w:rsidR="001B38F9" w:rsidRPr="001B38F9" w:rsidRDefault="001B38F9" w:rsidP="001B38F9">
      <w:pPr>
        <w:spacing w:after="0" w:line="240" w:lineRule="auto"/>
        <w:ind w:left="720" w:hanging="720"/>
        <w:rPr>
          <w:rFonts w:ascii="Times New Roman" w:eastAsia="Times New Roman" w:hAnsi="Times New Roman" w:cs="Times New Roman"/>
          <w:sz w:val="24"/>
          <w:szCs w:val="24"/>
          <w:u w:val="single"/>
        </w:rPr>
      </w:pPr>
      <w:r w:rsidRPr="001B38F9">
        <w:rPr>
          <w:rFonts w:ascii="Times New Roman" w:eastAsia="Times New Roman" w:hAnsi="Times New Roman" w:cs="Times New Roman"/>
          <w:sz w:val="24"/>
          <w:szCs w:val="24"/>
        </w:rPr>
        <w:t>Mitchell, O. (2005). A Meta-Analysis of Race and Sentencing Research: Explaining the Inconsistencies. </w:t>
      </w:r>
      <w:r w:rsidRPr="001B38F9">
        <w:rPr>
          <w:rFonts w:ascii="Times New Roman" w:eastAsia="Times New Roman" w:hAnsi="Times New Roman" w:cs="Times New Roman"/>
          <w:i/>
          <w:iCs/>
          <w:sz w:val="24"/>
          <w:szCs w:val="24"/>
        </w:rPr>
        <w:t>Journal of Quantitative Criminology</w:t>
      </w:r>
      <w:r w:rsidRPr="001B38F9">
        <w:rPr>
          <w:rFonts w:ascii="Times New Roman" w:eastAsia="Times New Roman" w:hAnsi="Times New Roman" w:cs="Times New Roman"/>
          <w:sz w:val="24"/>
          <w:szCs w:val="24"/>
        </w:rPr>
        <w:t>, </w:t>
      </w:r>
      <w:r w:rsidRPr="001B38F9">
        <w:rPr>
          <w:rFonts w:ascii="Times New Roman" w:eastAsia="Times New Roman" w:hAnsi="Times New Roman" w:cs="Times New Roman"/>
          <w:i/>
          <w:iCs/>
          <w:sz w:val="24"/>
          <w:szCs w:val="24"/>
        </w:rPr>
        <w:t>21</w:t>
      </w:r>
      <w:r w:rsidRPr="001B38F9">
        <w:rPr>
          <w:rFonts w:ascii="Times New Roman" w:eastAsia="Times New Roman" w:hAnsi="Times New Roman" w:cs="Times New Roman"/>
          <w:sz w:val="24"/>
          <w:szCs w:val="24"/>
        </w:rPr>
        <w:t xml:space="preserve">(4), 439–466. </w:t>
      </w:r>
      <w:hyperlink r:id="rId15" w:history="1">
        <w:proofErr w:type="spellStart"/>
        <w:r w:rsidRPr="001B38F9">
          <w:rPr>
            <w:rStyle w:val="Hyperlink"/>
            <w:rFonts w:ascii="Times New Roman" w:eastAsia="Times New Roman" w:hAnsi="Times New Roman" w:cs="Times New Roman"/>
            <w:sz w:val="24"/>
            <w:szCs w:val="24"/>
          </w:rPr>
          <w:t>doi</w:t>
        </w:r>
        <w:proofErr w:type="spellEnd"/>
        <w:r w:rsidRPr="001B38F9">
          <w:rPr>
            <w:rStyle w:val="Hyperlink"/>
            <w:rFonts w:ascii="Times New Roman" w:eastAsia="Times New Roman" w:hAnsi="Times New Roman" w:cs="Times New Roman"/>
            <w:sz w:val="24"/>
            <w:szCs w:val="24"/>
          </w:rPr>
          <w:t>:/10.1007/s10940-005-7362-7</w:t>
        </w:r>
      </w:hyperlink>
    </w:p>
    <w:p w14:paraId="6BDA12AA" w14:textId="77777777" w:rsidR="00E15C67" w:rsidRDefault="00E15C67" w:rsidP="00E15C67">
      <w:pPr>
        <w:spacing w:after="0" w:line="240" w:lineRule="auto"/>
        <w:rPr>
          <w:rFonts w:ascii="Times New Roman" w:eastAsia="Times New Roman" w:hAnsi="Times New Roman" w:cs="Times New Roman"/>
          <w:sz w:val="24"/>
          <w:szCs w:val="24"/>
        </w:rPr>
      </w:pPr>
    </w:p>
    <w:p w14:paraId="47A9DCE0" w14:textId="6C37B294" w:rsidR="00E15C67" w:rsidRDefault="00E15C67" w:rsidP="00E15C67">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 xml:space="preserve">Negy, C., (2020). </w:t>
      </w:r>
      <w:r>
        <w:rPr>
          <w:rFonts w:ascii="Times New Roman" w:eastAsia="Times New Roman" w:hAnsi="Times New Roman" w:cs="Times New Roman"/>
          <w:i/>
          <w:iCs/>
          <w:sz w:val="24"/>
          <w:szCs w:val="24"/>
        </w:rPr>
        <w:t>White shaming: Bullying based on prejudice, virtue-signaling, and ignorance.</w:t>
      </w:r>
    </w:p>
    <w:p w14:paraId="4C96501E" w14:textId="6160FAD2" w:rsidR="00311400" w:rsidRDefault="00E15C67" w:rsidP="003114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
      </w:r>
      <w:r w:rsidR="00D04670">
        <w:rPr>
          <w:rFonts w:ascii="Times New Roman" w:eastAsia="Times New Roman" w:hAnsi="Times New Roman" w:cs="Times New Roman"/>
          <w:sz w:val="24"/>
          <w:szCs w:val="24"/>
        </w:rPr>
        <w:t>Dubuque, IA: Kendall Hunt.</w:t>
      </w:r>
    </w:p>
    <w:p w14:paraId="3EDEFA4E" w14:textId="77777777" w:rsidR="001B3E41" w:rsidRDefault="001B3E41" w:rsidP="00311400">
      <w:pPr>
        <w:spacing w:after="0" w:line="240" w:lineRule="auto"/>
        <w:rPr>
          <w:rFonts w:ascii="Times New Roman" w:eastAsia="Times New Roman" w:hAnsi="Times New Roman" w:cs="Times New Roman"/>
          <w:sz w:val="24"/>
          <w:szCs w:val="24"/>
        </w:rPr>
      </w:pPr>
    </w:p>
    <w:p w14:paraId="25AE0F4E" w14:textId="77777777" w:rsidR="001B3E41" w:rsidRPr="001B3E41" w:rsidRDefault="001B3E41" w:rsidP="001B3E41">
      <w:pPr>
        <w:spacing w:after="0" w:line="240" w:lineRule="auto"/>
        <w:rPr>
          <w:rFonts w:ascii="Times New Roman" w:eastAsia="Times New Roman" w:hAnsi="Times New Roman" w:cs="Times New Roman"/>
          <w:sz w:val="24"/>
          <w:szCs w:val="24"/>
        </w:rPr>
      </w:pPr>
      <w:r w:rsidRPr="001B3E41">
        <w:rPr>
          <w:rFonts w:ascii="Times New Roman" w:eastAsia="Times New Roman" w:hAnsi="Times New Roman" w:cs="Times New Roman"/>
          <w:sz w:val="24"/>
          <w:szCs w:val="24"/>
        </w:rPr>
        <w:t xml:space="preserve">Plouffe, R. A., </w:t>
      </w:r>
      <w:proofErr w:type="spellStart"/>
      <w:r w:rsidRPr="001B3E41">
        <w:rPr>
          <w:rFonts w:ascii="Times New Roman" w:eastAsia="Times New Roman" w:hAnsi="Times New Roman" w:cs="Times New Roman"/>
          <w:sz w:val="24"/>
          <w:szCs w:val="24"/>
        </w:rPr>
        <w:t>Saklofske</w:t>
      </w:r>
      <w:proofErr w:type="spellEnd"/>
      <w:r w:rsidRPr="001B3E41">
        <w:rPr>
          <w:rFonts w:ascii="Times New Roman" w:eastAsia="Times New Roman" w:hAnsi="Times New Roman" w:cs="Times New Roman"/>
          <w:sz w:val="24"/>
          <w:szCs w:val="24"/>
        </w:rPr>
        <w:t>, D. H., &amp; Smith, M. M. (2017). The Assessment of Sadistic</w:t>
      </w:r>
    </w:p>
    <w:p w14:paraId="218DF7DB" w14:textId="77777777" w:rsidR="001B3E41" w:rsidRPr="00B3074B" w:rsidRDefault="001B3E41" w:rsidP="001B3E41">
      <w:pPr>
        <w:spacing w:after="0" w:line="240" w:lineRule="auto"/>
        <w:rPr>
          <w:rFonts w:ascii="Times New Roman" w:eastAsia="Times New Roman" w:hAnsi="Times New Roman" w:cs="Times New Roman"/>
          <w:i/>
          <w:iCs/>
          <w:sz w:val="24"/>
          <w:szCs w:val="24"/>
        </w:rPr>
      </w:pPr>
      <w:r w:rsidRPr="001B3E41">
        <w:rPr>
          <w:rFonts w:ascii="Times New Roman" w:eastAsia="Times New Roman" w:hAnsi="Times New Roman" w:cs="Times New Roman"/>
          <w:sz w:val="24"/>
          <w:szCs w:val="24"/>
        </w:rPr>
        <w:tab/>
        <w:t xml:space="preserve">Personality: Preliminary psychometric evidence for a new measure. </w:t>
      </w:r>
      <w:r w:rsidRPr="00B3074B">
        <w:rPr>
          <w:rFonts w:ascii="Times New Roman" w:eastAsia="Times New Roman" w:hAnsi="Times New Roman" w:cs="Times New Roman"/>
          <w:i/>
          <w:iCs/>
          <w:sz w:val="24"/>
          <w:szCs w:val="24"/>
        </w:rPr>
        <w:t>Personality and</w:t>
      </w:r>
    </w:p>
    <w:p w14:paraId="1B5FC207" w14:textId="5E6A6233" w:rsidR="001B3E41" w:rsidRPr="00311400" w:rsidRDefault="001B3E41" w:rsidP="001B3E41">
      <w:pPr>
        <w:spacing w:after="0" w:line="240" w:lineRule="auto"/>
        <w:rPr>
          <w:rFonts w:ascii="Times New Roman" w:eastAsia="Times New Roman" w:hAnsi="Times New Roman" w:cs="Times New Roman"/>
          <w:sz w:val="24"/>
          <w:szCs w:val="24"/>
        </w:rPr>
      </w:pPr>
      <w:r w:rsidRPr="00B3074B">
        <w:rPr>
          <w:rFonts w:ascii="Times New Roman" w:eastAsia="Times New Roman" w:hAnsi="Times New Roman" w:cs="Times New Roman"/>
          <w:i/>
          <w:iCs/>
          <w:sz w:val="24"/>
          <w:szCs w:val="24"/>
        </w:rPr>
        <w:tab/>
        <w:t>Individual Differences, 104</w:t>
      </w:r>
      <w:r w:rsidRPr="001B3E41">
        <w:rPr>
          <w:rFonts w:ascii="Times New Roman" w:eastAsia="Times New Roman" w:hAnsi="Times New Roman" w:cs="Times New Roman"/>
          <w:sz w:val="24"/>
          <w:szCs w:val="24"/>
        </w:rPr>
        <w:t>, 166-171.</w:t>
      </w:r>
    </w:p>
    <w:p w14:paraId="351D28DF" w14:textId="77777777" w:rsidR="00145608" w:rsidRDefault="00145608" w:rsidP="00145608">
      <w:pPr>
        <w:spacing w:after="0" w:line="240" w:lineRule="auto"/>
        <w:rPr>
          <w:rFonts w:ascii="Times New Roman" w:eastAsia="Times New Roman" w:hAnsi="Times New Roman" w:cs="Times New Roman"/>
          <w:sz w:val="24"/>
          <w:szCs w:val="24"/>
        </w:rPr>
      </w:pPr>
    </w:p>
    <w:p w14:paraId="240E71AB" w14:textId="3937B9FA" w:rsidR="00A06CF3" w:rsidRDefault="00145608" w:rsidP="00145608">
      <w:pPr>
        <w:spacing w:after="0" w:line="240" w:lineRule="auto"/>
        <w:rPr>
          <w:rFonts w:ascii="Times New Roman" w:eastAsia="Times New Roman" w:hAnsi="Times New Roman" w:cs="Times New Roman"/>
          <w:i/>
          <w:iCs/>
          <w:sz w:val="24"/>
          <w:szCs w:val="24"/>
        </w:rPr>
      </w:pPr>
      <w:proofErr w:type="spellStart"/>
      <w:r>
        <w:rPr>
          <w:rFonts w:ascii="Times New Roman" w:eastAsia="Times New Roman" w:hAnsi="Times New Roman" w:cs="Times New Roman"/>
          <w:sz w:val="24"/>
          <w:szCs w:val="24"/>
        </w:rPr>
        <w:t>Pluckrose</w:t>
      </w:r>
      <w:proofErr w:type="spellEnd"/>
      <w:r>
        <w:rPr>
          <w:rFonts w:ascii="Times New Roman" w:eastAsia="Times New Roman" w:hAnsi="Times New Roman" w:cs="Times New Roman"/>
          <w:sz w:val="24"/>
          <w:szCs w:val="24"/>
        </w:rPr>
        <w:t>, H., &amp; Linsday, J. (20</w:t>
      </w:r>
      <w:r w:rsidR="00820CC5">
        <w:rPr>
          <w:rFonts w:ascii="Times New Roman" w:eastAsia="Times New Roman" w:hAnsi="Times New Roman" w:cs="Times New Roman"/>
          <w:sz w:val="24"/>
          <w:szCs w:val="24"/>
        </w:rPr>
        <w:t>20</w:t>
      </w:r>
      <w:r>
        <w:rPr>
          <w:rFonts w:ascii="Times New Roman" w:eastAsia="Times New Roman" w:hAnsi="Times New Roman" w:cs="Times New Roman"/>
          <w:sz w:val="24"/>
          <w:szCs w:val="24"/>
        </w:rPr>
        <w:t xml:space="preserve">). </w:t>
      </w:r>
      <w:r w:rsidR="00A06CF3">
        <w:rPr>
          <w:rFonts w:ascii="Times New Roman" w:eastAsia="Times New Roman" w:hAnsi="Times New Roman" w:cs="Times New Roman"/>
          <w:i/>
          <w:iCs/>
          <w:sz w:val="24"/>
          <w:szCs w:val="24"/>
        </w:rPr>
        <w:t>Cynical theories: How activist scholarship made everything</w:t>
      </w:r>
    </w:p>
    <w:p w14:paraId="6C7D8D7C" w14:textId="2F5807F2" w:rsidR="00145608" w:rsidRDefault="00A06CF3" w:rsidP="00A06CF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i/>
          <w:iCs/>
          <w:sz w:val="24"/>
          <w:szCs w:val="24"/>
        </w:rPr>
        <w:t>about race, gender, and Identity—and how this harms everybody.</w:t>
      </w:r>
      <w:r w:rsidR="00820CC5">
        <w:rPr>
          <w:rFonts w:ascii="Times New Roman" w:eastAsia="Times New Roman" w:hAnsi="Times New Roman" w:cs="Times New Roman"/>
          <w:i/>
          <w:iCs/>
          <w:sz w:val="24"/>
          <w:szCs w:val="24"/>
        </w:rPr>
        <w:t xml:space="preserve"> </w:t>
      </w:r>
      <w:r w:rsidR="00820CC5">
        <w:rPr>
          <w:rFonts w:ascii="Times New Roman" w:eastAsia="Times New Roman" w:hAnsi="Times New Roman" w:cs="Times New Roman"/>
          <w:sz w:val="24"/>
          <w:szCs w:val="24"/>
        </w:rPr>
        <w:t>Pitchstone Publishing,</w:t>
      </w:r>
    </w:p>
    <w:p w14:paraId="108156FE" w14:textId="77777777" w:rsidR="00D10D05" w:rsidRDefault="00445F0D" w:rsidP="00445F0D">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Durham, NC.</w:t>
      </w:r>
    </w:p>
    <w:p w14:paraId="145F2BD2" w14:textId="77777777" w:rsidR="001B38F9" w:rsidRDefault="001B38F9" w:rsidP="00445F0D">
      <w:pPr>
        <w:spacing w:after="0" w:line="240" w:lineRule="auto"/>
        <w:ind w:firstLine="720"/>
        <w:rPr>
          <w:rFonts w:ascii="Times New Roman" w:eastAsia="Times New Roman" w:hAnsi="Times New Roman" w:cs="Times New Roman"/>
          <w:sz w:val="24"/>
          <w:szCs w:val="24"/>
        </w:rPr>
      </w:pPr>
    </w:p>
    <w:p w14:paraId="394170AC" w14:textId="77777777" w:rsidR="001B38F9" w:rsidRPr="001B38F9" w:rsidRDefault="001B38F9" w:rsidP="001B38F9">
      <w:pPr>
        <w:spacing w:after="0" w:line="240" w:lineRule="auto"/>
        <w:ind w:left="720" w:hanging="720"/>
        <w:rPr>
          <w:rFonts w:ascii="Times New Roman" w:eastAsia="Times New Roman" w:hAnsi="Times New Roman" w:cs="Times New Roman"/>
          <w:sz w:val="24"/>
          <w:szCs w:val="24"/>
        </w:rPr>
      </w:pPr>
      <w:r w:rsidRPr="001B38F9">
        <w:rPr>
          <w:rFonts w:ascii="Times New Roman" w:eastAsia="Times New Roman" w:hAnsi="Times New Roman" w:cs="Times New Roman"/>
          <w:sz w:val="24"/>
          <w:szCs w:val="24"/>
        </w:rPr>
        <w:lastRenderedPageBreak/>
        <w:t>Pratt, T. C. (1998). Race and sentencing: A meta-analysis of conflicting empirical research results. </w:t>
      </w:r>
      <w:r w:rsidRPr="001B38F9">
        <w:rPr>
          <w:rFonts w:ascii="Times New Roman" w:eastAsia="Times New Roman" w:hAnsi="Times New Roman" w:cs="Times New Roman"/>
          <w:i/>
          <w:iCs/>
          <w:sz w:val="24"/>
          <w:szCs w:val="24"/>
        </w:rPr>
        <w:t>Journal of Criminal Justice</w:t>
      </w:r>
      <w:r w:rsidRPr="001B38F9">
        <w:rPr>
          <w:rFonts w:ascii="Times New Roman" w:eastAsia="Times New Roman" w:hAnsi="Times New Roman" w:cs="Times New Roman"/>
          <w:sz w:val="24"/>
          <w:szCs w:val="24"/>
        </w:rPr>
        <w:t>, </w:t>
      </w:r>
      <w:r w:rsidRPr="001B38F9">
        <w:rPr>
          <w:rFonts w:ascii="Times New Roman" w:eastAsia="Times New Roman" w:hAnsi="Times New Roman" w:cs="Times New Roman"/>
          <w:i/>
          <w:iCs/>
          <w:sz w:val="24"/>
          <w:szCs w:val="24"/>
        </w:rPr>
        <w:t>26</w:t>
      </w:r>
      <w:r w:rsidRPr="001B38F9">
        <w:rPr>
          <w:rFonts w:ascii="Times New Roman" w:eastAsia="Times New Roman" w:hAnsi="Times New Roman" w:cs="Times New Roman"/>
          <w:sz w:val="24"/>
          <w:szCs w:val="24"/>
        </w:rPr>
        <w:t xml:space="preserve">(6), 513–523. </w:t>
      </w:r>
      <w:proofErr w:type="spellStart"/>
      <w:proofErr w:type="gramStart"/>
      <w:r w:rsidRPr="001B38F9">
        <w:rPr>
          <w:rFonts w:ascii="Times New Roman" w:eastAsia="Times New Roman" w:hAnsi="Times New Roman" w:cs="Times New Roman"/>
          <w:sz w:val="24"/>
          <w:szCs w:val="24"/>
        </w:rPr>
        <w:t>doi</w:t>
      </w:r>
      <w:proofErr w:type="spellEnd"/>
      <w:r w:rsidRPr="001B38F9">
        <w:rPr>
          <w:rFonts w:ascii="Times New Roman" w:eastAsia="Times New Roman" w:hAnsi="Times New Roman" w:cs="Times New Roman"/>
          <w:sz w:val="24"/>
          <w:szCs w:val="24"/>
        </w:rPr>
        <w:t>:/10.1016/S0047-2352(</w:t>
      </w:r>
      <w:proofErr w:type="gramEnd"/>
      <w:r w:rsidRPr="001B38F9">
        <w:rPr>
          <w:rFonts w:ascii="Times New Roman" w:eastAsia="Times New Roman" w:hAnsi="Times New Roman" w:cs="Times New Roman"/>
          <w:sz w:val="24"/>
          <w:szCs w:val="24"/>
        </w:rPr>
        <w:t>98)00028-2</w:t>
      </w:r>
    </w:p>
    <w:p w14:paraId="1067C892" w14:textId="77777777" w:rsidR="00F43427" w:rsidRDefault="00F43427" w:rsidP="00F43427">
      <w:pPr>
        <w:spacing w:after="0" w:line="240" w:lineRule="auto"/>
        <w:rPr>
          <w:rFonts w:ascii="Times New Roman" w:eastAsia="Times New Roman" w:hAnsi="Times New Roman" w:cs="Times New Roman"/>
          <w:sz w:val="24"/>
          <w:szCs w:val="24"/>
        </w:rPr>
      </w:pPr>
    </w:p>
    <w:p w14:paraId="075483A2" w14:textId="77777777" w:rsidR="00F43427" w:rsidRDefault="00F43427" w:rsidP="00F434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Ray, V. (2022). </w:t>
      </w:r>
      <w:r w:rsidRPr="00444E7A">
        <w:rPr>
          <w:rFonts w:ascii="Times New Roman" w:eastAsia="Times New Roman" w:hAnsi="Times New Roman" w:cs="Times New Roman"/>
          <w:i/>
          <w:iCs/>
          <w:sz w:val="24"/>
          <w:szCs w:val="24"/>
        </w:rPr>
        <w:t>On Critical Race Theory: Why it matters &amp; why you should care</w:t>
      </w:r>
      <w:r>
        <w:rPr>
          <w:rFonts w:ascii="Times New Roman" w:eastAsia="Times New Roman" w:hAnsi="Times New Roman" w:cs="Times New Roman"/>
          <w:sz w:val="24"/>
          <w:szCs w:val="24"/>
        </w:rPr>
        <w:t>. Random</w:t>
      </w:r>
    </w:p>
    <w:p w14:paraId="4F149969" w14:textId="765BB7B5" w:rsidR="00F43427" w:rsidRDefault="00F43427" w:rsidP="00F43427">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House: </w:t>
      </w:r>
      <w:r w:rsidR="00444E7A">
        <w:rPr>
          <w:rFonts w:ascii="Times New Roman" w:eastAsia="Times New Roman" w:hAnsi="Times New Roman" w:cs="Times New Roman"/>
          <w:sz w:val="24"/>
          <w:szCs w:val="24"/>
        </w:rPr>
        <w:t>New York.</w:t>
      </w:r>
      <w:r>
        <w:rPr>
          <w:rFonts w:ascii="Times New Roman" w:eastAsia="Times New Roman" w:hAnsi="Times New Roman" w:cs="Times New Roman"/>
          <w:sz w:val="24"/>
          <w:szCs w:val="24"/>
        </w:rPr>
        <w:t xml:space="preserve">  </w:t>
      </w:r>
    </w:p>
    <w:p w14:paraId="20356455" w14:textId="77777777" w:rsidR="00D10D05" w:rsidRDefault="00D10D05" w:rsidP="00D10D05">
      <w:pPr>
        <w:spacing w:after="0" w:line="240" w:lineRule="auto"/>
        <w:rPr>
          <w:rFonts w:ascii="Times New Roman" w:eastAsia="Times New Roman" w:hAnsi="Times New Roman" w:cs="Times New Roman"/>
          <w:sz w:val="24"/>
          <w:szCs w:val="24"/>
        </w:rPr>
      </w:pPr>
    </w:p>
    <w:p w14:paraId="10AA823B" w14:textId="77777777" w:rsidR="00D10D05" w:rsidRDefault="00D10D05" w:rsidP="00D10D05">
      <w:pPr>
        <w:spacing w:after="0" w:line="240" w:lineRule="auto"/>
        <w:rPr>
          <w:rFonts w:ascii="Times New Roman" w:eastAsia="Times New Roman" w:hAnsi="Times New Roman" w:cs="Times New Roman"/>
          <w:sz w:val="24"/>
          <w:szCs w:val="24"/>
        </w:rPr>
      </w:pPr>
      <w:r w:rsidRPr="00D10D05">
        <w:rPr>
          <w:rFonts w:ascii="Times New Roman" w:eastAsia="Times New Roman" w:hAnsi="Times New Roman" w:cs="Times New Roman"/>
          <w:sz w:val="24"/>
          <w:szCs w:val="24"/>
        </w:rPr>
        <w:t xml:space="preserve">Ryff, C. D. (1989).  Happiness is everything, or is it?  Explorations on the </w:t>
      </w:r>
      <w:r w:rsidRPr="00D10D05">
        <w:rPr>
          <w:rFonts w:ascii="Times New Roman" w:eastAsia="Times New Roman" w:hAnsi="Times New Roman" w:cs="Times New Roman"/>
          <w:sz w:val="24"/>
          <w:szCs w:val="24"/>
        </w:rPr>
        <w:tab/>
        <w:t>meaning of</w:t>
      </w:r>
    </w:p>
    <w:p w14:paraId="748ADAA6" w14:textId="77777777" w:rsidR="00114775" w:rsidRDefault="00D10D05" w:rsidP="00D10D05">
      <w:pPr>
        <w:spacing w:after="0" w:line="240" w:lineRule="auto"/>
        <w:ind w:firstLine="720"/>
        <w:rPr>
          <w:rFonts w:ascii="Times New Roman" w:eastAsia="Times New Roman" w:hAnsi="Times New Roman" w:cs="Times New Roman"/>
          <w:sz w:val="24"/>
          <w:szCs w:val="24"/>
        </w:rPr>
      </w:pPr>
      <w:r w:rsidRPr="00D10D05">
        <w:rPr>
          <w:rFonts w:ascii="Times New Roman" w:eastAsia="Times New Roman" w:hAnsi="Times New Roman" w:cs="Times New Roman"/>
          <w:sz w:val="24"/>
          <w:szCs w:val="24"/>
        </w:rPr>
        <w:t xml:space="preserve">psychological well-being. </w:t>
      </w:r>
      <w:r w:rsidRPr="00D10D05">
        <w:rPr>
          <w:rFonts w:ascii="Times New Roman" w:eastAsia="Times New Roman" w:hAnsi="Times New Roman" w:cs="Times New Roman"/>
          <w:i/>
          <w:iCs/>
          <w:sz w:val="24"/>
          <w:szCs w:val="24"/>
        </w:rPr>
        <w:t xml:space="preserve"> Journal of Personality and Social Psychology, 57, </w:t>
      </w:r>
      <w:r w:rsidRPr="00D10D05">
        <w:rPr>
          <w:rFonts w:ascii="Times New Roman" w:eastAsia="Times New Roman" w:hAnsi="Times New Roman" w:cs="Times New Roman"/>
          <w:sz w:val="24"/>
          <w:szCs w:val="24"/>
        </w:rPr>
        <w:t>1069-1081.</w:t>
      </w:r>
    </w:p>
    <w:p w14:paraId="3D5CA21D" w14:textId="77777777" w:rsidR="00114775" w:rsidRDefault="00114775" w:rsidP="00114775">
      <w:pPr>
        <w:spacing w:after="0" w:line="240" w:lineRule="auto"/>
        <w:rPr>
          <w:rFonts w:ascii="Times New Roman" w:eastAsia="Times New Roman" w:hAnsi="Times New Roman" w:cs="Times New Roman"/>
          <w:sz w:val="24"/>
          <w:szCs w:val="24"/>
        </w:rPr>
      </w:pPr>
    </w:p>
    <w:p w14:paraId="20D09651" w14:textId="77777777" w:rsidR="00620003" w:rsidRDefault="005A77B4" w:rsidP="006200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SAMHSA (2024). </w:t>
      </w:r>
      <w:r w:rsidR="00531A82">
        <w:rPr>
          <w:rFonts w:ascii="Times New Roman" w:eastAsia="Times New Roman" w:hAnsi="Times New Roman" w:cs="Times New Roman"/>
          <w:sz w:val="24"/>
          <w:szCs w:val="24"/>
        </w:rPr>
        <w:t xml:space="preserve">Disaster technical assistance center (DTAC): Key DEI terms.  </w:t>
      </w:r>
      <w:r>
        <w:rPr>
          <w:rFonts w:ascii="Times New Roman" w:eastAsia="Times New Roman" w:hAnsi="Times New Roman" w:cs="Times New Roman"/>
          <w:sz w:val="24"/>
          <w:szCs w:val="24"/>
        </w:rPr>
        <w:t>Retrieved from:</w:t>
      </w:r>
    </w:p>
    <w:p w14:paraId="693FAFC2" w14:textId="6797B12C" w:rsidR="00620003" w:rsidRDefault="00620003" w:rsidP="00620003">
      <w:pPr>
        <w:spacing w:after="0" w:line="240" w:lineRule="auto"/>
        <w:ind w:firstLine="720"/>
        <w:rPr>
          <w:rFonts w:ascii="Times New Roman" w:eastAsia="Times New Roman" w:hAnsi="Times New Roman" w:cs="Times New Roman"/>
          <w:sz w:val="24"/>
          <w:szCs w:val="24"/>
        </w:rPr>
      </w:pPr>
      <w:hyperlink r:id="rId16" w:history="1">
        <w:r w:rsidRPr="005C30BF">
          <w:rPr>
            <w:rStyle w:val="Hyperlink"/>
            <w:rFonts w:ascii="Times New Roman" w:eastAsia="Times New Roman" w:hAnsi="Times New Roman" w:cs="Times New Roman"/>
            <w:sz w:val="24"/>
            <w:szCs w:val="24"/>
          </w:rPr>
          <w:t>https://www.samhsa.gov/dtac/disaster-planners/diversity-equity-inclusion/key-dei-terms</w:t>
        </w:r>
      </w:hyperlink>
    </w:p>
    <w:p w14:paraId="7EC4B806" w14:textId="545F5B55" w:rsidR="005A77B4" w:rsidRDefault="005A77B4" w:rsidP="00620003">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on August 18, 2024.</w:t>
      </w:r>
    </w:p>
    <w:p w14:paraId="20E6C860" w14:textId="77777777" w:rsidR="00B05FE9" w:rsidRDefault="00B05FE9" w:rsidP="00B05FE9">
      <w:pPr>
        <w:spacing w:after="0" w:line="240" w:lineRule="auto"/>
        <w:rPr>
          <w:rFonts w:ascii="Times New Roman" w:eastAsia="Times New Roman" w:hAnsi="Times New Roman" w:cs="Times New Roman"/>
          <w:sz w:val="24"/>
          <w:szCs w:val="24"/>
        </w:rPr>
      </w:pPr>
    </w:p>
    <w:p w14:paraId="5CDECC98" w14:textId="6E109CDE" w:rsidR="00EC79C7" w:rsidRDefault="00EC79C7" w:rsidP="00EC79C7">
      <w:pPr>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Skeptic Research Center.  (2021).  </w:t>
      </w:r>
      <w:r w:rsidRPr="00EC79C7">
        <w:rPr>
          <w:rFonts w:ascii="Times New Roman" w:eastAsia="Times New Roman" w:hAnsi="Times New Roman" w:cs="Times New Roman"/>
          <w:sz w:val="24"/>
          <w:szCs w:val="24"/>
        </w:rPr>
        <w:t>Why Are People Misinformed About Fatal Police Shootings?</w:t>
      </w:r>
      <w:r>
        <w:rPr>
          <w:rFonts w:ascii="Times New Roman" w:eastAsia="Times New Roman" w:hAnsi="Times New Roman" w:cs="Times New Roman"/>
          <w:sz w:val="24"/>
          <w:szCs w:val="24"/>
        </w:rPr>
        <w:t xml:space="preserve"> </w:t>
      </w:r>
      <w:r w:rsidRPr="00EC79C7">
        <w:rPr>
          <w:rFonts w:ascii="Times New Roman" w:eastAsia="Times New Roman" w:hAnsi="Times New Roman" w:cs="Times New Roman"/>
          <w:sz w:val="24"/>
          <w:szCs w:val="24"/>
        </w:rPr>
        <w:t>Research Report</w:t>
      </w:r>
      <w:r>
        <w:rPr>
          <w:rFonts w:ascii="Times New Roman" w:eastAsia="Times New Roman" w:hAnsi="Times New Roman" w:cs="Times New Roman"/>
          <w:sz w:val="24"/>
          <w:szCs w:val="24"/>
        </w:rPr>
        <w:t>.  Retrieved from</w:t>
      </w:r>
      <w:r w:rsidRPr="00EC79C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EC79C7">
        <w:rPr>
          <w:rFonts w:ascii="Times New Roman" w:eastAsia="Times New Roman" w:hAnsi="Times New Roman" w:cs="Times New Roman"/>
          <w:sz w:val="24"/>
          <w:szCs w:val="24"/>
        </w:rPr>
        <w:t>https://research.skeptic.com/content/files/2025/02/Research-Report-CUPES-008.pdf</w:t>
      </w:r>
    </w:p>
    <w:p w14:paraId="5C7399FE" w14:textId="77777777" w:rsidR="00EC79C7" w:rsidRDefault="00EC79C7" w:rsidP="00B05FE9">
      <w:pPr>
        <w:spacing w:after="0" w:line="240" w:lineRule="auto"/>
        <w:rPr>
          <w:rFonts w:ascii="Times New Roman" w:eastAsia="Times New Roman" w:hAnsi="Times New Roman" w:cs="Times New Roman"/>
          <w:sz w:val="24"/>
          <w:szCs w:val="24"/>
        </w:rPr>
      </w:pPr>
    </w:p>
    <w:p w14:paraId="13254A17" w14:textId="6A5BBD21" w:rsidR="00D81F17" w:rsidRPr="00D81F17" w:rsidRDefault="00B05FE9" w:rsidP="00B05FE9">
      <w:pP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Taylor, E., Gillborn, D., &amp; Ladson-Billings, G. (Eds) (2</w:t>
      </w:r>
      <w:r w:rsidR="00D81F17">
        <w:rPr>
          <w:rFonts w:ascii="Times New Roman" w:eastAsia="Times New Roman" w:hAnsi="Times New Roman" w:cs="Times New Roman"/>
          <w:sz w:val="24"/>
          <w:szCs w:val="24"/>
        </w:rPr>
        <w:t>015</w:t>
      </w:r>
      <w:r w:rsidRPr="00B05FE9">
        <w:rPr>
          <w:rFonts w:ascii="Times New Roman" w:eastAsia="Times New Roman" w:hAnsi="Times New Roman" w:cs="Times New Roman"/>
          <w:sz w:val="24"/>
          <w:szCs w:val="24"/>
        </w:rPr>
        <w:t>)</w:t>
      </w:r>
      <w:r w:rsidR="00D81F17">
        <w:rPr>
          <w:rFonts w:ascii="Times New Roman" w:eastAsia="Times New Roman" w:hAnsi="Times New Roman" w:cs="Times New Roman"/>
          <w:sz w:val="24"/>
          <w:szCs w:val="24"/>
        </w:rPr>
        <w:t xml:space="preserve">. </w:t>
      </w:r>
      <w:r w:rsidR="00D81F17" w:rsidRPr="00D81F17">
        <w:rPr>
          <w:rFonts w:ascii="Times New Roman" w:eastAsia="Times New Roman" w:hAnsi="Times New Roman" w:cs="Times New Roman"/>
          <w:i/>
          <w:iCs/>
          <w:sz w:val="24"/>
          <w:szCs w:val="24"/>
        </w:rPr>
        <w:t>Foundations of critical race theory</w:t>
      </w:r>
    </w:p>
    <w:p w14:paraId="699A22A6" w14:textId="1CE7BBEF" w:rsidR="00B05FE9" w:rsidRPr="00D81F17" w:rsidRDefault="00D81F17" w:rsidP="00D81F17">
      <w:pPr>
        <w:spacing w:after="0" w:line="240" w:lineRule="auto"/>
        <w:ind w:firstLine="720"/>
        <w:rPr>
          <w:rFonts w:ascii="Times New Roman" w:eastAsia="Times New Roman" w:hAnsi="Times New Roman" w:cs="Times New Roman"/>
          <w:sz w:val="24"/>
          <w:szCs w:val="24"/>
        </w:rPr>
      </w:pPr>
      <w:r w:rsidRPr="00D81F17">
        <w:rPr>
          <w:rFonts w:ascii="Times New Roman" w:eastAsia="Times New Roman" w:hAnsi="Times New Roman" w:cs="Times New Roman"/>
          <w:i/>
          <w:iCs/>
          <w:sz w:val="24"/>
          <w:szCs w:val="24"/>
        </w:rPr>
        <w:t xml:space="preserve">in education (the critical educator) </w:t>
      </w:r>
      <w:r>
        <w:rPr>
          <w:rFonts w:ascii="Times New Roman" w:eastAsia="Times New Roman" w:hAnsi="Times New Roman" w:cs="Times New Roman"/>
          <w:sz w:val="24"/>
          <w:szCs w:val="24"/>
        </w:rPr>
        <w:t>(2</w:t>
      </w:r>
      <w:r w:rsidRPr="00D81F17">
        <w:rPr>
          <w:rFonts w:ascii="Times New Roman" w:eastAsia="Times New Roman" w:hAnsi="Times New Roman" w:cs="Times New Roman"/>
          <w:sz w:val="24"/>
          <w:szCs w:val="24"/>
          <w:vertAlign w:val="superscript"/>
        </w:rPr>
        <w:t>nd</w:t>
      </w:r>
      <w:r>
        <w:rPr>
          <w:rFonts w:ascii="Times New Roman" w:eastAsia="Times New Roman" w:hAnsi="Times New Roman" w:cs="Times New Roman"/>
          <w:sz w:val="24"/>
          <w:szCs w:val="24"/>
        </w:rPr>
        <w:t xml:space="preserve"> ed.).</w:t>
      </w:r>
      <w:r w:rsidR="007F5CB7">
        <w:rPr>
          <w:rFonts w:ascii="Times New Roman" w:eastAsia="Times New Roman" w:hAnsi="Times New Roman" w:cs="Times New Roman"/>
          <w:sz w:val="24"/>
          <w:szCs w:val="24"/>
        </w:rPr>
        <w:t xml:space="preserve"> Routledge: </w:t>
      </w:r>
      <w:r w:rsidR="00D63F35">
        <w:rPr>
          <w:rFonts w:ascii="Times New Roman" w:eastAsia="Times New Roman" w:hAnsi="Times New Roman" w:cs="Times New Roman"/>
          <w:sz w:val="24"/>
          <w:szCs w:val="24"/>
        </w:rPr>
        <w:t>London.</w:t>
      </w:r>
      <w:r>
        <w:rPr>
          <w:rFonts w:ascii="Times New Roman" w:eastAsia="Times New Roman" w:hAnsi="Times New Roman" w:cs="Times New Roman"/>
          <w:i/>
          <w:iCs/>
          <w:sz w:val="24"/>
          <w:szCs w:val="24"/>
        </w:rPr>
        <w:t xml:space="preserve"> </w:t>
      </w:r>
    </w:p>
    <w:p w14:paraId="569EDEA6" w14:textId="77777777" w:rsidR="00C60CFC" w:rsidRDefault="00C60CFC" w:rsidP="00C60CFC">
      <w:pPr>
        <w:spacing w:after="0" w:line="240" w:lineRule="auto"/>
        <w:rPr>
          <w:rFonts w:ascii="Times New Roman" w:eastAsia="Times New Roman" w:hAnsi="Times New Roman" w:cs="Times New Roman"/>
          <w:i/>
          <w:iCs/>
          <w:sz w:val="24"/>
          <w:szCs w:val="24"/>
        </w:rPr>
      </w:pPr>
    </w:p>
    <w:p w14:paraId="61374688" w14:textId="77777777" w:rsidR="00FE5AF7" w:rsidRDefault="00C60CFC" w:rsidP="00C60C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Census (2021). American Community Survey: </w:t>
      </w:r>
      <w:r w:rsidR="00FE5AF7">
        <w:rPr>
          <w:rFonts w:ascii="Times New Roman" w:eastAsia="Times New Roman" w:hAnsi="Times New Roman" w:cs="Times New Roman"/>
          <w:sz w:val="24"/>
          <w:szCs w:val="24"/>
        </w:rPr>
        <w:t xml:space="preserve">S0201: </w:t>
      </w:r>
      <w:r>
        <w:rPr>
          <w:rFonts w:ascii="Times New Roman" w:eastAsia="Times New Roman" w:hAnsi="Times New Roman" w:cs="Times New Roman"/>
          <w:sz w:val="24"/>
          <w:szCs w:val="24"/>
        </w:rPr>
        <w:t>Selected population profile in the</w:t>
      </w:r>
    </w:p>
    <w:p w14:paraId="2840F7BB" w14:textId="240B0E39" w:rsidR="00C60CFC" w:rsidRDefault="00C60CFC" w:rsidP="00FE5AF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United</w:t>
      </w:r>
      <w:r w:rsidR="00FE5AF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States. Retrieved from: </w:t>
      </w:r>
      <w:r w:rsidRPr="00C60CFC">
        <w:rPr>
          <w:rFonts w:ascii="Times New Roman" w:eastAsia="Times New Roman" w:hAnsi="Times New Roman" w:cs="Times New Roman"/>
          <w:sz w:val="24"/>
          <w:szCs w:val="24"/>
        </w:rPr>
        <w:t>https://data.census.gov/table?t=001:002:003:004:005:006:009:012:031:050:060:070:071:Income+and+Poverty&amp;g=010XX00US&amp;tid=ACSSPP1Y2021.S0201&amp;moe=true</w:t>
      </w:r>
      <w:r>
        <w:rPr>
          <w:rFonts w:ascii="Times New Roman" w:eastAsia="Times New Roman" w:hAnsi="Times New Roman" w:cs="Times New Roman"/>
          <w:sz w:val="24"/>
          <w:szCs w:val="24"/>
        </w:rPr>
        <w:t xml:space="preserve"> </w:t>
      </w:r>
    </w:p>
    <w:p w14:paraId="45D665E4" w14:textId="360438B2" w:rsidR="00FE5AF7" w:rsidRDefault="00FA1A45" w:rsidP="00FE5AF7">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FE5AF7">
        <w:rPr>
          <w:rFonts w:ascii="Times New Roman" w:eastAsia="Times New Roman" w:hAnsi="Times New Roman" w:cs="Times New Roman"/>
          <w:sz w:val="24"/>
          <w:szCs w:val="24"/>
        </w:rPr>
        <w:t>07-14-23.</w:t>
      </w:r>
    </w:p>
    <w:p w14:paraId="6B4CF1AF" w14:textId="77777777" w:rsidR="00D0702B" w:rsidRDefault="00D0702B" w:rsidP="00D0702B">
      <w:pPr>
        <w:spacing w:after="0" w:line="240" w:lineRule="auto"/>
        <w:rPr>
          <w:rFonts w:ascii="Times New Roman" w:eastAsia="Times New Roman" w:hAnsi="Times New Roman" w:cs="Times New Roman"/>
          <w:sz w:val="24"/>
          <w:szCs w:val="24"/>
        </w:rPr>
      </w:pPr>
    </w:p>
    <w:p w14:paraId="19BD9AAF" w14:textId="021037AF" w:rsidR="00D0702B" w:rsidRDefault="00D0702B" w:rsidP="00D0702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U.S. Census (2023, May 11). </w:t>
      </w:r>
      <w:r w:rsidRPr="00D0702B">
        <w:rPr>
          <w:rFonts w:ascii="Times New Roman" w:eastAsia="Times New Roman" w:hAnsi="Times New Roman" w:cs="Times New Roman"/>
          <w:sz w:val="24"/>
          <w:szCs w:val="24"/>
        </w:rPr>
        <w:t xml:space="preserve">Census Bureau </w:t>
      </w:r>
      <w:r>
        <w:rPr>
          <w:rFonts w:ascii="Times New Roman" w:eastAsia="Times New Roman" w:hAnsi="Times New Roman" w:cs="Times New Roman"/>
          <w:sz w:val="24"/>
          <w:szCs w:val="24"/>
        </w:rPr>
        <w:t>r</w:t>
      </w:r>
      <w:r w:rsidRPr="00D0702B">
        <w:rPr>
          <w:rFonts w:ascii="Times New Roman" w:eastAsia="Times New Roman" w:hAnsi="Times New Roman" w:cs="Times New Roman"/>
          <w:sz w:val="24"/>
          <w:szCs w:val="24"/>
        </w:rPr>
        <w:t xml:space="preserve">eleases </w:t>
      </w:r>
      <w:r>
        <w:rPr>
          <w:rFonts w:ascii="Times New Roman" w:eastAsia="Times New Roman" w:hAnsi="Times New Roman" w:cs="Times New Roman"/>
          <w:sz w:val="24"/>
          <w:szCs w:val="24"/>
        </w:rPr>
        <w:t>n</w:t>
      </w:r>
      <w:r w:rsidRPr="00D0702B">
        <w:rPr>
          <w:rFonts w:ascii="Times New Roman" w:eastAsia="Times New Roman" w:hAnsi="Times New Roman" w:cs="Times New Roman"/>
          <w:sz w:val="24"/>
          <w:szCs w:val="24"/>
        </w:rPr>
        <w:t>on</w:t>
      </w:r>
      <w:r w:rsidR="000F1C96">
        <w:rPr>
          <w:rFonts w:ascii="Times New Roman" w:eastAsia="Times New Roman" w:hAnsi="Times New Roman" w:cs="Times New Roman"/>
          <w:sz w:val="24"/>
          <w:szCs w:val="24"/>
        </w:rPr>
        <w:t>-</w:t>
      </w:r>
      <w:r w:rsidRPr="00D0702B">
        <w:rPr>
          <w:rFonts w:ascii="Times New Roman" w:eastAsia="Times New Roman" w:hAnsi="Times New Roman" w:cs="Times New Roman"/>
          <w:sz w:val="24"/>
          <w:szCs w:val="24"/>
        </w:rPr>
        <w:t xml:space="preserve">employer </w:t>
      </w:r>
      <w:r>
        <w:rPr>
          <w:rFonts w:ascii="Times New Roman" w:eastAsia="Times New Roman" w:hAnsi="Times New Roman" w:cs="Times New Roman"/>
          <w:sz w:val="24"/>
          <w:szCs w:val="24"/>
        </w:rPr>
        <w:t>b</w:t>
      </w:r>
      <w:r w:rsidRPr="00D0702B">
        <w:rPr>
          <w:rFonts w:ascii="Times New Roman" w:eastAsia="Times New Roman" w:hAnsi="Times New Roman" w:cs="Times New Roman"/>
          <w:sz w:val="24"/>
          <w:szCs w:val="24"/>
        </w:rPr>
        <w:t xml:space="preserve">usiness </w:t>
      </w:r>
      <w:r>
        <w:rPr>
          <w:rFonts w:ascii="Times New Roman" w:eastAsia="Times New Roman" w:hAnsi="Times New Roman" w:cs="Times New Roman"/>
          <w:sz w:val="24"/>
          <w:szCs w:val="24"/>
        </w:rPr>
        <w:t>d</w:t>
      </w:r>
      <w:r w:rsidRPr="00D0702B">
        <w:rPr>
          <w:rFonts w:ascii="Times New Roman" w:eastAsia="Times New Roman" w:hAnsi="Times New Roman" w:cs="Times New Roman"/>
          <w:sz w:val="24"/>
          <w:szCs w:val="24"/>
        </w:rPr>
        <w:t xml:space="preserve">ata by </w:t>
      </w:r>
    </w:p>
    <w:p w14:paraId="69D26731" w14:textId="77777777" w:rsidR="00D0702B" w:rsidRDefault="00D0702B" w:rsidP="00D0702B">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d</w:t>
      </w:r>
      <w:r w:rsidRPr="00D0702B">
        <w:rPr>
          <w:rFonts w:ascii="Times New Roman" w:eastAsia="Times New Roman" w:hAnsi="Times New Roman" w:cs="Times New Roman"/>
          <w:sz w:val="24"/>
          <w:szCs w:val="24"/>
        </w:rPr>
        <w:t xml:space="preserve">emographic </w:t>
      </w:r>
      <w:r>
        <w:rPr>
          <w:rFonts w:ascii="Times New Roman" w:eastAsia="Times New Roman" w:hAnsi="Times New Roman" w:cs="Times New Roman"/>
          <w:sz w:val="24"/>
          <w:szCs w:val="24"/>
        </w:rPr>
        <w:t>c</w:t>
      </w:r>
      <w:r w:rsidRPr="00D0702B">
        <w:rPr>
          <w:rFonts w:ascii="Times New Roman" w:eastAsia="Times New Roman" w:hAnsi="Times New Roman" w:cs="Times New Roman"/>
          <w:sz w:val="24"/>
          <w:szCs w:val="24"/>
        </w:rPr>
        <w:t xml:space="preserve">haracteristics of </w:t>
      </w:r>
      <w:r>
        <w:rPr>
          <w:rFonts w:ascii="Times New Roman" w:eastAsia="Times New Roman" w:hAnsi="Times New Roman" w:cs="Times New Roman"/>
          <w:sz w:val="24"/>
          <w:szCs w:val="24"/>
        </w:rPr>
        <w:t>o</w:t>
      </w:r>
      <w:r w:rsidRPr="00D0702B">
        <w:rPr>
          <w:rFonts w:ascii="Times New Roman" w:eastAsia="Times New Roman" w:hAnsi="Times New Roman" w:cs="Times New Roman"/>
          <w:sz w:val="24"/>
          <w:szCs w:val="24"/>
        </w:rPr>
        <w:t>wners</w:t>
      </w:r>
      <w:r>
        <w:rPr>
          <w:rFonts w:ascii="Times New Roman" w:eastAsia="Times New Roman" w:hAnsi="Times New Roman" w:cs="Times New Roman"/>
          <w:sz w:val="24"/>
          <w:szCs w:val="24"/>
        </w:rPr>
        <w:t xml:space="preserve">. Retrieved from: </w:t>
      </w:r>
    </w:p>
    <w:p w14:paraId="61A31331" w14:textId="6B4E7A5C" w:rsidR="00D0702B" w:rsidRDefault="00D0702B" w:rsidP="00D0702B">
      <w:pPr>
        <w:spacing w:after="0" w:line="240" w:lineRule="auto"/>
        <w:ind w:firstLine="720"/>
        <w:rPr>
          <w:rFonts w:ascii="Times New Roman" w:eastAsia="Times New Roman" w:hAnsi="Times New Roman" w:cs="Times New Roman"/>
          <w:sz w:val="24"/>
          <w:szCs w:val="24"/>
        </w:rPr>
      </w:pPr>
      <w:r w:rsidRPr="00D0702B">
        <w:rPr>
          <w:rFonts w:ascii="Times New Roman" w:eastAsia="Times New Roman" w:hAnsi="Times New Roman" w:cs="Times New Roman"/>
          <w:sz w:val="24"/>
          <w:szCs w:val="24"/>
        </w:rPr>
        <w:t>https://www.census.gov/newsroom/press-releases/2023/nonemployer-owner-</w:t>
      </w:r>
    </w:p>
    <w:p w14:paraId="27928DE7" w14:textId="071C7ECD" w:rsidR="00D0702B" w:rsidRPr="00C60CFC" w:rsidRDefault="00D0702B" w:rsidP="00D0702B">
      <w:pPr>
        <w:spacing w:after="0" w:line="240" w:lineRule="auto"/>
        <w:ind w:left="720"/>
        <w:rPr>
          <w:rFonts w:ascii="Times New Roman" w:eastAsia="Times New Roman" w:hAnsi="Times New Roman" w:cs="Times New Roman"/>
          <w:sz w:val="24"/>
          <w:szCs w:val="24"/>
        </w:rPr>
      </w:pPr>
      <w:r w:rsidRPr="00D0702B">
        <w:rPr>
          <w:rFonts w:ascii="Times New Roman" w:eastAsia="Times New Roman" w:hAnsi="Times New Roman" w:cs="Times New Roman"/>
          <w:sz w:val="24"/>
          <w:szCs w:val="24"/>
        </w:rPr>
        <w:t>characteristics.html</w:t>
      </w:r>
      <w:r>
        <w:rPr>
          <w:rFonts w:ascii="Times New Roman" w:eastAsia="Times New Roman" w:hAnsi="Times New Roman" w:cs="Times New Roman"/>
          <w:sz w:val="24"/>
          <w:szCs w:val="24"/>
        </w:rPr>
        <w:t xml:space="preserve"> </w:t>
      </w:r>
      <w:r w:rsidR="00FA1A45">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07-14-23.</w:t>
      </w:r>
    </w:p>
    <w:p w14:paraId="3128D433" w14:textId="77777777" w:rsidR="009F50FD" w:rsidRDefault="009F50FD" w:rsidP="009F50FD">
      <w:pPr>
        <w:spacing w:after="0" w:line="240" w:lineRule="auto"/>
        <w:rPr>
          <w:rFonts w:ascii="Times New Roman" w:eastAsia="Times New Roman" w:hAnsi="Times New Roman" w:cs="Times New Roman"/>
          <w:sz w:val="24"/>
          <w:szCs w:val="24"/>
        </w:rPr>
      </w:pPr>
    </w:p>
    <w:p w14:paraId="3DDD6398" w14:textId="1E229E8A" w:rsidR="00A2058F" w:rsidRPr="009F50FD" w:rsidRDefault="00A2058F" w:rsidP="009F50FD">
      <w:pPr>
        <w:spacing w:after="0" w:line="240" w:lineRule="auto"/>
        <w:rPr>
          <w:rFonts w:ascii="Times New Roman" w:eastAsia="Times New Roman" w:hAnsi="Times New Roman" w:cs="Times New Roman"/>
          <w:sz w:val="24"/>
          <w:szCs w:val="24"/>
        </w:rPr>
      </w:pPr>
      <w:proofErr w:type="spellStart"/>
      <w:r w:rsidRPr="009F50FD">
        <w:rPr>
          <w:rFonts w:ascii="Times New Roman" w:eastAsia="Times New Roman" w:hAnsi="Times New Roman" w:cs="Times New Roman"/>
          <w:sz w:val="24"/>
          <w:szCs w:val="24"/>
        </w:rPr>
        <w:t>Velezmoro</w:t>
      </w:r>
      <w:proofErr w:type="spellEnd"/>
      <w:r w:rsidRPr="009F50FD">
        <w:rPr>
          <w:rFonts w:ascii="Times New Roman" w:eastAsia="Times New Roman" w:hAnsi="Times New Roman" w:cs="Times New Roman"/>
          <w:sz w:val="24"/>
          <w:szCs w:val="24"/>
        </w:rPr>
        <w:t>, R., &amp; Negy, C. (2017). Latino immigrant youths’ attitudes toward the United</w:t>
      </w:r>
    </w:p>
    <w:p w14:paraId="704A3769" w14:textId="77777777" w:rsidR="00A2058F" w:rsidRPr="009F50FD" w:rsidRDefault="00A2058F" w:rsidP="009F50FD">
      <w:pPr>
        <w:spacing w:after="0" w:line="240" w:lineRule="auto"/>
        <w:ind w:firstLine="720"/>
        <w:rPr>
          <w:rFonts w:ascii="Times New Roman" w:eastAsia="Times New Roman" w:hAnsi="Times New Roman" w:cs="Times New Roman"/>
          <w:sz w:val="24"/>
          <w:szCs w:val="24"/>
        </w:rPr>
      </w:pPr>
      <w:r w:rsidRPr="009F50FD">
        <w:rPr>
          <w:rFonts w:ascii="Times New Roman" w:eastAsia="Times New Roman" w:hAnsi="Times New Roman" w:cs="Times New Roman"/>
          <w:sz w:val="24"/>
          <w:szCs w:val="24"/>
        </w:rPr>
        <w:t xml:space="preserve">States and cultural diversity: Do parents play a role? </w:t>
      </w:r>
      <w:r w:rsidRPr="009F50FD">
        <w:rPr>
          <w:rFonts w:ascii="Times New Roman" w:eastAsia="Times New Roman" w:hAnsi="Times New Roman" w:cs="Times New Roman"/>
          <w:i/>
          <w:iCs/>
          <w:sz w:val="24"/>
          <w:szCs w:val="24"/>
        </w:rPr>
        <w:t>Psychology and Education</w:t>
      </w:r>
      <w:r w:rsidRPr="009F50FD">
        <w:rPr>
          <w:rFonts w:ascii="Times New Roman" w:eastAsia="Times New Roman" w:hAnsi="Times New Roman" w:cs="Times New Roman"/>
          <w:sz w:val="24"/>
          <w:szCs w:val="24"/>
        </w:rPr>
        <w:t>,</w:t>
      </w:r>
    </w:p>
    <w:p w14:paraId="14E18DC1" w14:textId="6A3CBC11" w:rsidR="00A2058F" w:rsidRDefault="00A2058F" w:rsidP="009F50FD">
      <w:pPr>
        <w:spacing w:after="0" w:line="240" w:lineRule="auto"/>
        <w:ind w:firstLine="720"/>
        <w:rPr>
          <w:rFonts w:ascii="Times New Roman" w:eastAsia="Times New Roman" w:hAnsi="Times New Roman" w:cs="Times New Roman"/>
          <w:sz w:val="24"/>
          <w:szCs w:val="24"/>
        </w:rPr>
      </w:pPr>
      <w:r w:rsidRPr="009F50FD">
        <w:rPr>
          <w:rFonts w:ascii="Times New Roman" w:eastAsia="Times New Roman" w:hAnsi="Times New Roman" w:cs="Times New Roman"/>
          <w:i/>
          <w:iCs/>
          <w:sz w:val="24"/>
          <w:szCs w:val="24"/>
        </w:rPr>
        <w:t>54</w:t>
      </w:r>
      <w:r w:rsidRPr="009F50FD">
        <w:rPr>
          <w:rFonts w:ascii="Times New Roman" w:eastAsia="Times New Roman" w:hAnsi="Times New Roman" w:cs="Times New Roman"/>
          <w:sz w:val="24"/>
          <w:szCs w:val="24"/>
        </w:rPr>
        <w:t>, 1-16.</w:t>
      </w:r>
    </w:p>
    <w:p w14:paraId="3069892B" w14:textId="77777777" w:rsidR="0023741D" w:rsidRDefault="0023741D" w:rsidP="0023741D">
      <w:pPr>
        <w:spacing w:after="0" w:line="240" w:lineRule="auto"/>
        <w:rPr>
          <w:rFonts w:ascii="Times New Roman" w:eastAsia="Times New Roman" w:hAnsi="Times New Roman" w:cs="Times New Roman"/>
          <w:sz w:val="24"/>
          <w:szCs w:val="24"/>
        </w:rPr>
      </w:pPr>
    </w:p>
    <w:p w14:paraId="72E2696C" w14:textId="28E6FA07" w:rsidR="0023741D" w:rsidRDefault="0023741D" w:rsidP="002374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Wheeler, L. (2021). Critical race theory is repackaged Marxism. Retrieved from:</w:t>
      </w:r>
    </w:p>
    <w:p w14:paraId="3DE8ADC1" w14:textId="621286AF" w:rsidR="0023741D" w:rsidRDefault="0023741D" w:rsidP="002374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Pr="0023741D">
        <w:rPr>
          <w:rFonts w:ascii="Times New Roman" w:eastAsia="Times New Roman" w:hAnsi="Times New Roman" w:cs="Times New Roman"/>
          <w:sz w:val="24"/>
          <w:szCs w:val="24"/>
        </w:rPr>
        <w:t>https://www.newsweek.com/critical-race-theory-repackaged-marxism-opinion-1599557</w:t>
      </w:r>
      <w:r>
        <w:rPr>
          <w:rFonts w:ascii="Times New Roman" w:eastAsia="Times New Roman" w:hAnsi="Times New Roman" w:cs="Times New Roman"/>
          <w:sz w:val="24"/>
          <w:szCs w:val="24"/>
        </w:rPr>
        <w:t xml:space="preserve"> </w:t>
      </w:r>
    </w:p>
    <w:p w14:paraId="3CCAD9A1" w14:textId="138EEC95" w:rsidR="0023741D" w:rsidRDefault="0023741D" w:rsidP="002374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FA1A45">
        <w:rPr>
          <w:rFonts w:ascii="Times New Roman" w:eastAsia="Times New Roman" w:hAnsi="Times New Roman" w:cs="Times New Roman"/>
          <w:sz w:val="24"/>
          <w:szCs w:val="24"/>
        </w:rPr>
        <w:t xml:space="preserve">on </w:t>
      </w:r>
      <w:r>
        <w:rPr>
          <w:rFonts w:ascii="Times New Roman" w:eastAsia="Times New Roman" w:hAnsi="Times New Roman" w:cs="Times New Roman"/>
          <w:sz w:val="24"/>
          <w:szCs w:val="24"/>
        </w:rPr>
        <w:t>07-14-23.</w:t>
      </w:r>
    </w:p>
    <w:p w14:paraId="6E7BA2B5" w14:textId="77777777" w:rsidR="00C86599" w:rsidRDefault="00C86599" w:rsidP="0023741D">
      <w:pPr>
        <w:spacing w:after="0" w:line="240" w:lineRule="auto"/>
        <w:rPr>
          <w:rFonts w:ascii="Times New Roman" w:eastAsia="Times New Roman" w:hAnsi="Times New Roman" w:cs="Times New Roman"/>
          <w:sz w:val="24"/>
          <w:szCs w:val="24"/>
        </w:rPr>
      </w:pPr>
    </w:p>
    <w:p w14:paraId="3786E41A" w14:textId="77777777" w:rsidR="00C86599" w:rsidRDefault="00C86599" w:rsidP="002374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Williams, H. (2019, March 6). “I was assaulted at Berkeley because I’m conservative. Free</w:t>
      </w:r>
    </w:p>
    <w:p w14:paraId="31830B9F" w14:textId="432A7774" w:rsidR="00C86599" w:rsidRDefault="00C86599" w:rsidP="00620003">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speech is under attack.” </w:t>
      </w:r>
      <w:r>
        <w:rPr>
          <w:rFonts w:ascii="Times New Roman" w:eastAsia="Times New Roman" w:hAnsi="Times New Roman" w:cs="Times New Roman"/>
          <w:i/>
          <w:iCs/>
          <w:sz w:val="24"/>
          <w:szCs w:val="24"/>
        </w:rPr>
        <w:t>USA Today.</w:t>
      </w:r>
      <w:r w:rsidR="005E2F14">
        <w:rPr>
          <w:rFonts w:ascii="Times New Roman" w:eastAsia="Times New Roman" w:hAnsi="Times New Roman" w:cs="Times New Roman"/>
          <w:i/>
          <w:iCs/>
          <w:sz w:val="24"/>
          <w:szCs w:val="24"/>
        </w:rPr>
        <w:t xml:space="preserve"> </w:t>
      </w:r>
      <w:r w:rsidR="005E2F14">
        <w:rPr>
          <w:rFonts w:ascii="Times New Roman" w:eastAsia="Times New Roman" w:hAnsi="Times New Roman" w:cs="Times New Roman"/>
          <w:sz w:val="24"/>
          <w:szCs w:val="24"/>
        </w:rPr>
        <w:t xml:space="preserve">Retrieved from </w:t>
      </w:r>
      <w:r w:rsidR="005E2F14" w:rsidRPr="005E2F14">
        <w:rPr>
          <w:rFonts w:ascii="Times New Roman" w:eastAsia="Times New Roman" w:hAnsi="Times New Roman" w:cs="Times New Roman"/>
          <w:sz w:val="24"/>
          <w:szCs w:val="24"/>
        </w:rPr>
        <w:t>https://www.usatoday.com/story/opinion/voices/2019/03/06/berkeley-conservative-students-campus-college-bias-punch-column/3065895002/</w:t>
      </w:r>
      <w:r w:rsidR="005E2F14">
        <w:rPr>
          <w:rFonts w:ascii="Times New Roman" w:eastAsia="Times New Roman" w:hAnsi="Times New Roman" w:cs="Times New Roman"/>
          <w:sz w:val="24"/>
          <w:szCs w:val="24"/>
        </w:rPr>
        <w:t xml:space="preserve"> on August 18, 2024.</w:t>
      </w:r>
    </w:p>
    <w:p w14:paraId="724EFE37" w14:textId="77777777" w:rsidR="007F08A2" w:rsidRDefault="007F08A2" w:rsidP="007F08A2">
      <w:pPr>
        <w:spacing w:after="0" w:line="240" w:lineRule="auto"/>
        <w:rPr>
          <w:rFonts w:ascii="Times New Roman" w:eastAsia="Times New Roman" w:hAnsi="Times New Roman" w:cs="Times New Roman"/>
          <w:sz w:val="24"/>
          <w:szCs w:val="24"/>
        </w:rPr>
      </w:pPr>
    </w:p>
    <w:p w14:paraId="752FE954" w14:textId="77777777" w:rsidR="007F08A2" w:rsidRDefault="007F08A2" w:rsidP="007F08A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Zacher, H. (2024). The dark side of environmental activism. </w:t>
      </w:r>
      <w:r w:rsidRPr="007F08A2">
        <w:rPr>
          <w:rFonts w:ascii="Times New Roman" w:eastAsia="Times New Roman" w:hAnsi="Times New Roman" w:cs="Times New Roman"/>
          <w:i/>
          <w:iCs/>
          <w:sz w:val="24"/>
          <w:szCs w:val="24"/>
        </w:rPr>
        <w:t>Personality and Individual</w:t>
      </w:r>
      <w:r w:rsidRPr="007F08A2">
        <w:rPr>
          <w:rFonts w:ascii="Times New Roman" w:eastAsia="Times New Roman" w:hAnsi="Times New Roman" w:cs="Times New Roman"/>
          <w:sz w:val="24"/>
          <w:szCs w:val="24"/>
        </w:rPr>
        <w:t xml:space="preserve"> </w:t>
      </w:r>
    </w:p>
    <w:p w14:paraId="280744D0" w14:textId="6A43C3F2" w:rsidR="007F08A2" w:rsidRPr="005E2F14" w:rsidRDefault="007F08A2" w:rsidP="007F08A2">
      <w:pPr>
        <w:spacing w:after="0" w:line="240" w:lineRule="auto"/>
        <w:ind w:firstLine="720"/>
        <w:rPr>
          <w:rFonts w:ascii="Times New Roman" w:eastAsia="Times New Roman" w:hAnsi="Times New Roman" w:cs="Times New Roman"/>
          <w:sz w:val="24"/>
          <w:szCs w:val="24"/>
        </w:rPr>
      </w:pPr>
      <w:r w:rsidRPr="007F08A2">
        <w:rPr>
          <w:rFonts w:ascii="Times New Roman" w:eastAsia="Times New Roman" w:hAnsi="Times New Roman" w:cs="Times New Roman"/>
          <w:i/>
          <w:iCs/>
          <w:sz w:val="24"/>
          <w:szCs w:val="24"/>
        </w:rPr>
        <w:lastRenderedPageBreak/>
        <w:t>Differences</w:t>
      </w:r>
      <w:r w:rsidRPr="007F08A2">
        <w:rPr>
          <w:rFonts w:ascii="Times New Roman" w:eastAsia="Times New Roman" w:hAnsi="Times New Roman" w:cs="Times New Roman"/>
          <w:sz w:val="24"/>
          <w:szCs w:val="24"/>
        </w:rPr>
        <w:t xml:space="preserve">, </w:t>
      </w:r>
      <w:r w:rsidRPr="007F08A2">
        <w:rPr>
          <w:rFonts w:ascii="Times New Roman" w:eastAsia="Times New Roman" w:hAnsi="Times New Roman" w:cs="Times New Roman"/>
          <w:i/>
          <w:iCs/>
          <w:sz w:val="24"/>
          <w:szCs w:val="24"/>
        </w:rPr>
        <w:t>219</w:t>
      </w:r>
      <w:r w:rsidRPr="007F08A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1</w:t>
      </w:r>
      <w:r w:rsidRPr="007F08A2">
        <w:rPr>
          <w:rFonts w:ascii="Times New Roman" w:eastAsia="Times New Roman" w:hAnsi="Times New Roman" w:cs="Times New Roman"/>
          <w:sz w:val="24"/>
          <w:szCs w:val="24"/>
        </w:rPr>
        <w:t>-7</w:t>
      </w:r>
      <w:r>
        <w:rPr>
          <w:rFonts w:ascii="Times New Roman" w:eastAsia="Times New Roman" w:hAnsi="Times New Roman" w:cs="Times New Roman"/>
          <w:sz w:val="24"/>
          <w:szCs w:val="24"/>
        </w:rPr>
        <w:t>.</w:t>
      </w:r>
    </w:p>
    <w:p w14:paraId="44305A2B" w14:textId="77777777" w:rsidR="00ED6A89" w:rsidRDefault="00ED6A89" w:rsidP="00ED6A89">
      <w:pPr>
        <w:spacing w:after="0" w:line="240" w:lineRule="auto"/>
        <w:rPr>
          <w:rFonts w:ascii="Times New Roman" w:eastAsia="Times New Roman" w:hAnsi="Times New Roman" w:cs="Times New Roman"/>
          <w:sz w:val="24"/>
          <w:szCs w:val="24"/>
        </w:rPr>
      </w:pPr>
    </w:p>
    <w:p w14:paraId="2E0AC7CD" w14:textId="5FD644C5" w:rsidR="00ED6A89" w:rsidRDefault="00ED6A8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Zurcher, A. (2021). </w:t>
      </w:r>
      <w:r>
        <w:rPr>
          <w:rFonts w:ascii="Times New Roman" w:eastAsia="Times New Roman" w:hAnsi="Times New Roman" w:cs="Times New Roman"/>
          <w:i/>
          <w:iCs/>
          <w:sz w:val="24"/>
          <w:szCs w:val="24"/>
        </w:rPr>
        <w:t xml:space="preserve">Critical Race Theory: The concept dividing the U.S. </w:t>
      </w:r>
      <w:r>
        <w:rPr>
          <w:rFonts w:ascii="Times New Roman" w:eastAsia="Times New Roman" w:hAnsi="Times New Roman" w:cs="Times New Roman"/>
          <w:sz w:val="24"/>
          <w:szCs w:val="24"/>
        </w:rPr>
        <w:t>BBC News.</w:t>
      </w:r>
    </w:p>
    <w:p w14:paraId="72FB410F" w14:textId="2487E40B" w:rsidR="00ED6A89" w:rsidRDefault="00ED6A8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 xml:space="preserve">Retrieved from: </w:t>
      </w:r>
      <w:hyperlink r:id="rId17" w:history="1">
        <w:r>
          <w:rPr>
            <w:rStyle w:val="Hyperlink"/>
          </w:rPr>
          <w:t>https://www.bbc.com/news/world-us-canada-57908808</w:t>
        </w:r>
      </w:hyperlink>
      <w:r>
        <w:rPr>
          <w:rFonts w:ascii="Times New Roman" w:eastAsia="Times New Roman" w:hAnsi="Times New Roman" w:cs="Times New Roman"/>
          <w:sz w:val="24"/>
          <w:szCs w:val="24"/>
        </w:rPr>
        <w:t xml:space="preserve"> </w:t>
      </w:r>
      <w:r w:rsidR="00C60CFC" w:rsidRPr="00C60CFC">
        <w:rPr>
          <w:rFonts w:ascii="Times New Roman" w:eastAsia="Times New Roman" w:hAnsi="Times New Roman" w:cs="Times New Roman"/>
          <w:sz w:val="24"/>
          <w:szCs w:val="24"/>
        </w:rPr>
        <w:t xml:space="preserve">https://www.bbc.com/news/world-us-canada-57908808 </w:t>
      </w:r>
      <w:r w:rsidR="00FA1A45">
        <w:rPr>
          <w:rFonts w:ascii="Times New Roman" w:eastAsia="Times New Roman" w:hAnsi="Times New Roman" w:cs="Times New Roman"/>
          <w:sz w:val="24"/>
          <w:szCs w:val="24"/>
        </w:rPr>
        <w:t xml:space="preserve">on </w:t>
      </w:r>
      <w:r w:rsidR="00C60CFC" w:rsidRPr="00C60CFC">
        <w:rPr>
          <w:rFonts w:ascii="Times New Roman" w:eastAsia="Times New Roman" w:hAnsi="Times New Roman" w:cs="Times New Roman"/>
          <w:sz w:val="24"/>
          <w:szCs w:val="24"/>
        </w:rPr>
        <w:t>07-14-23.</w:t>
      </w:r>
    </w:p>
    <w:p w14:paraId="3F08C903" w14:textId="4F144018" w:rsidR="007122F8" w:rsidRDefault="007122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56EBC7E9" w14:textId="3972A38D" w:rsidR="007122F8" w:rsidRDefault="007122F8"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Table 1</w:t>
      </w:r>
    </w:p>
    <w:p w14:paraId="184F4A3E" w14:textId="77777777" w:rsidR="00674105" w:rsidRDefault="00674105" w:rsidP="00ED6A89">
      <w:pPr>
        <w:spacing w:after="0" w:line="240" w:lineRule="auto"/>
        <w:rPr>
          <w:rFonts w:ascii="Times New Roman" w:eastAsia="Times New Roman" w:hAnsi="Times New Roman" w:cs="Times New Roman"/>
          <w:sz w:val="24"/>
          <w:szCs w:val="24"/>
        </w:rPr>
      </w:pPr>
    </w:p>
    <w:p w14:paraId="0EBD6DDA" w14:textId="2FE76732" w:rsidR="00674105" w:rsidRDefault="00674105" w:rsidP="00ED6A89">
      <w:pPr>
        <w:pBdr>
          <w:bottom w:val="single" w:sz="6"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Means and Standard Deviations of Study Variables</w:t>
      </w:r>
    </w:p>
    <w:p w14:paraId="6046ED17" w14:textId="77777777" w:rsidR="00674105" w:rsidRDefault="00674105" w:rsidP="00ED6A89">
      <w:pPr>
        <w:spacing w:after="0" w:line="240" w:lineRule="auto"/>
        <w:rPr>
          <w:rFonts w:ascii="Times New Roman" w:eastAsia="Times New Roman" w:hAnsi="Times New Roman" w:cs="Times New Roman"/>
          <w:sz w:val="24"/>
          <w:szCs w:val="24"/>
        </w:rPr>
      </w:pPr>
    </w:p>
    <w:p w14:paraId="26A2B64A" w14:textId="6A92138B" w:rsidR="00674105" w:rsidRDefault="006E6779" w:rsidP="00ED6A89">
      <w:pPr>
        <w:pBdr>
          <w:bottom w:val="single" w:sz="6" w:space="1" w:color="auto"/>
        </w:pBdr>
        <w:spacing w:after="0" w:line="240" w:lineRule="auto"/>
        <w:rPr>
          <w:rFonts w:ascii="Times New Roman" w:eastAsia="Times New Roman" w:hAnsi="Times New Roman" w:cs="Times New Roman"/>
          <w:i/>
          <w:iCs/>
          <w:sz w:val="24"/>
          <w:szCs w:val="24"/>
        </w:rPr>
      </w:pPr>
      <w:r>
        <w:rPr>
          <w:rFonts w:ascii="Times New Roman" w:eastAsia="Times New Roman" w:hAnsi="Times New Roman" w:cs="Times New Roman"/>
          <w:sz w:val="24"/>
          <w:szCs w:val="24"/>
        </w:rPr>
        <w:t>Variable</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i/>
          <w:iCs/>
          <w:sz w:val="24"/>
          <w:szCs w:val="24"/>
        </w:rPr>
        <w:t>M</w:t>
      </w:r>
      <w:r>
        <w:rPr>
          <w:rFonts w:ascii="Times New Roman" w:eastAsia="Times New Roman" w:hAnsi="Times New Roman" w:cs="Times New Roman"/>
          <w:i/>
          <w:iCs/>
          <w:sz w:val="24"/>
          <w:szCs w:val="24"/>
        </w:rPr>
        <w:tab/>
      </w:r>
      <w:r>
        <w:rPr>
          <w:rFonts w:ascii="Times New Roman" w:eastAsia="Times New Roman" w:hAnsi="Times New Roman" w:cs="Times New Roman"/>
          <w:i/>
          <w:iCs/>
          <w:sz w:val="24"/>
          <w:szCs w:val="24"/>
        </w:rPr>
        <w:tab/>
        <w:t>SD</w:t>
      </w:r>
    </w:p>
    <w:p w14:paraId="411C9CEE" w14:textId="77777777" w:rsidR="006E6779" w:rsidRDefault="006E6779" w:rsidP="00ED6A89">
      <w:pPr>
        <w:spacing w:after="0" w:line="240" w:lineRule="auto"/>
        <w:rPr>
          <w:rFonts w:ascii="Times New Roman" w:eastAsia="Times New Roman" w:hAnsi="Times New Roman" w:cs="Times New Roman"/>
          <w:sz w:val="24"/>
          <w:szCs w:val="24"/>
        </w:rPr>
      </w:pPr>
    </w:p>
    <w:p w14:paraId="50FB96C4" w14:textId="574F9EFF" w:rsidR="006E6779" w:rsidRDefault="006E677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RPI</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2.68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.69</w:t>
      </w:r>
    </w:p>
    <w:p w14:paraId="4C6247E2" w14:textId="77777777" w:rsidR="006E6779" w:rsidRDefault="006E6779" w:rsidP="00ED6A89">
      <w:pPr>
        <w:spacing w:after="0" w:line="240" w:lineRule="auto"/>
        <w:rPr>
          <w:rFonts w:ascii="Times New Roman" w:eastAsia="Times New Roman" w:hAnsi="Times New Roman" w:cs="Times New Roman"/>
          <w:sz w:val="24"/>
          <w:szCs w:val="24"/>
        </w:rPr>
      </w:pPr>
    </w:p>
    <w:p w14:paraId="6B106769" w14:textId="15146872" w:rsidR="006E6779" w:rsidRDefault="006E677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NB</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3.28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.65</w:t>
      </w:r>
    </w:p>
    <w:p w14:paraId="155ED96F" w14:textId="77777777" w:rsidR="006E6779" w:rsidRDefault="006E6779" w:rsidP="00ED6A89">
      <w:pPr>
        <w:spacing w:after="0" w:line="240" w:lineRule="auto"/>
        <w:rPr>
          <w:rFonts w:ascii="Times New Roman" w:eastAsia="Times New Roman" w:hAnsi="Times New Roman" w:cs="Times New Roman"/>
          <w:sz w:val="24"/>
          <w:szCs w:val="24"/>
        </w:rPr>
      </w:pPr>
    </w:p>
    <w:p w14:paraId="0851DBC8" w14:textId="71BF83F7" w:rsidR="006E6779" w:rsidRDefault="006E677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LWA</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3.38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.85</w:t>
      </w:r>
    </w:p>
    <w:p w14:paraId="5575DC17" w14:textId="77777777" w:rsidR="006E6779" w:rsidRDefault="006E6779" w:rsidP="00ED6A89">
      <w:pPr>
        <w:spacing w:after="0" w:line="240" w:lineRule="auto"/>
        <w:rPr>
          <w:rFonts w:ascii="Times New Roman" w:eastAsia="Times New Roman" w:hAnsi="Times New Roman" w:cs="Times New Roman"/>
          <w:sz w:val="24"/>
          <w:szCs w:val="24"/>
        </w:rPr>
      </w:pPr>
    </w:p>
    <w:p w14:paraId="1CE74035" w14:textId="06E19C36" w:rsidR="006E6779" w:rsidRDefault="006E677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TIV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.87</w:t>
      </w:r>
    </w:p>
    <w:p w14:paraId="649693CD" w14:textId="77777777" w:rsidR="006E6779" w:rsidRDefault="006E6779" w:rsidP="00ED6A89">
      <w:pPr>
        <w:spacing w:after="0" w:line="240" w:lineRule="auto"/>
        <w:rPr>
          <w:rFonts w:ascii="Times New Roman" w:eastAsia="Times New Roman" w:hAnsi="Times New Roman" w:cs="Times New Roman"/>
          <w:sz w:val="24"/>
          <w:szCs w:val="24"/>
        </w:rPr>
      </w:pPr>
    </w:p>
    <w:p w14:paraId="4586EAA5" w14:textId="31C81DA7" w:rsidR="006E6779" w:rsidRDefault="006E677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1.68</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.72</w:t>
      </w:r>
    </w:p>
    <w:p w14:paraId="0B01308D" w14:textId="77777777" w:rsidR="006E6779" w:rsidRDefault="006E6779" w:rsidP="00ED6A89">
      <w:pPr>
        <w:spacing w:after="0" w:line="240" w:lineRule="auto"/>
        <w:rPr>
          <w:rFonts w:ascii="Times New Roman" w:eastAsia="Times New Roman" w:hAnsi="Times New Roman" w:cs="Times New Roman"/>
          <w:sz w:val="24"/>
          <w:szCs w:val="24"/>
        </w:rPr>
      </w:pPr>
    </w:p>
    <w:p w14:paraId="52DA9B15" w14:textId="5AD4845B" w:rsidR="006E6779" w:rsidRDefault="006E677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ATW</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2.32</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.80</w:t>
      </w:r>
    </w:p>
    <w:p w14:paraId="1793D60D" w14:textId="77777777" w:rsidR="006E6779" w:rsidRDefault="006E6779" w:rsidP="00ED6A89">
      <w:pPr>
        <w:spacing w:after="0" w:line="240" w:lineRule="auto"/>
        <w:rPr>
          <w:rFonts w:ascii="Times New Roman" w:eastAsia="Times New Roman" w:hAnsi="Times New Roman" w:cs="Times New Roman"/>
          <w:sz w:val="24"/>
          <w:szCs w:val="24"/>
        </w:rPr>
      </w:pPr>
    </w:p>
    <w:p w14:paraId="7288573E" w14:textId="47F5058F" w:rsidR="006E6779" w:rsidRDefault="006E6779" w:rsidP="00ED6A89">
      <w:pPr>
        <w:pBdr>
          <w:bottom w:val="single" w:sz="6" w:space="1" w:color="auto"/>
        </w:pBd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ATUS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3.71</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.71</w:t>
      </w:r>
    </w:p>
    <w:p w14:paraId="16DA23A2" w14:textId="77777777" w:rsidR="006E6779" w:rsidRDefault="006E6779" w:rsidP="00ED6A89">
      <w:pPr>
        <w:spacing w:after="0" w:line="240" w:lineRule="auto"/>
        <w:rPr>
          <w:rFonts w:ascii="Times New Roman" w:eastAsia="Times New Roman" w:hAnsi="Times New Roman" w:cs="Times New Roman"/>
          <w:sz w:val="24"/>
          <w:szCs w:val="24"/>
        </w:rPr>
      </w:pPr>
    </w:p>
    <w:p w14:paraId="0ECC34AC" w14:textId="213F9CBA" w:rsidR="006E6779" w:rsidRPr="006E6779" w:rsidRDefault="006E6779" w:rsidP="00ED6A8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i/>
          <w:iCs/>
          <w:sz w:val="24"/>
          <w:szCs w:val="24"/>
        </w:rPr>
        <w:t xml:space="preserve">NOTES: </w:t>
      </w:r>
      <w:bookmarkStart w:id="2" w:name="_Hlk174807346"/>
      <w:r>
        <w:rPr>
          <w:rFonts w:ascii="Times New Roman" w:eastAsia="Times New Roman" w:hAnsi="Times New Roman" w:cs="Times New Roman"/>
          <w:sz w:val="24"/>
          <w:szCs w:val="24"/>
        </w:rPr>
        <w:t xml:space="preserve">RPI = Radical Progressive Ideology </w:t>
      </w:r>
      <w:r w:rsidR="002400B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cale; NB = Need to Belong </w:t>
      </w:r>
      <w:r w:rsidR="002400B7">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cale; LWA = Left-Wing Authoritarianism </w:t>
      </w:r>
      <w:r w:rsidR="002400B7">
        <w:rPr>
          <w:rFonts w:ascii="Times New Roman" w:eastAsia="Times New Roman" w:hAnsi="Times New Roman" w:cs="Times New Roman"/>
          <w:sz w:val="24"/>
          <w:szCs w:val="24"/>
        </w:rPr>
        <w:t>s</w:t>
      </w:r>
      <w:r>
        <w:rPr>
          <w:rFonts w:ascii="Times New Roman" w:eastAsia="Times New Roman" w:hAnsi="Times New Roman" w:cs="Times New Roman"/>
          <w:sz w:val="24"/>
          <w:szCs w:val="24"/>
        </w:rPr>
        <w:t>cale; TIV = Tendency fo</w:t>
      </w:r>
      <w:r w:rsidR="002400B7">
        <w:rPr>
          <w:rFonts w:ascii="Times New Roman" w:eastAsia="Times New Roman" w:hAnsi="Times New Roman" w:cs="Times New Roman"/>
          <w:sz w:val="24"/>
          <w:szCs w:val="24"/>
        </w:rPr>
        <w:t>r Interpersonal Victimhood scale; SS = Social Sadism scale; ATW = Attitudes Toward Whites scale; ATUS = Attitudes Toward the U.S. scale.</w:t>
      </w:r>
      <w:bookmarkEnd w:id="2"/>
      <w:r w:rsidR="009557A2">
        <w:rPr>
          <w:rFonts w:ascii="Times New Roman" w:eastAsia="Times New Roman" w:hAnsi="Times New Roman" w:cs="Times New Roman"/>
          <w:sz w:val="24"/>
          <w:szCs w:val="24"/>
        </w:rPr>
        <w:t xml:space="preserve">  N = 182 for all descriptives, except for one missing data point each for ATW and AUT scales</w:t>
      </w:r>
    </w:p>
    <w:p w14:paraId="3E6364B3" w14:textId="77777777" w:rsidR="007122F8" w:rsidRDefault="007122F8">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1FEC7798" w14:textId="77777777" w:rsidR="00EE4A4B" w:rsidRDefault="00EE4A4B" w:rsidP="00ED6A89">
      <w:pPr>
        <w:spacing w:after="0" w:line="240" w:lineRule="auto"/>
        <w:rPr>
          <w:rFonts w:ascii="Times New Roman" w:eastAsia="Times New Roman" w:hAnsi="Times New Roman" w:cs="Times New Roman"/>
          <w:sz w:val="20"/>
          <w:szCs w:val="20"/>
        </w:rPr>
        <w:sectPr w:rsidR="00EE4A4B" w:rsidSect="00EE4A4B">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42684924" w14:textId="7C80F27E" w:rsidR="007122F8" w:rsidRPr="00945D76" w:rsidRDefault="007122F8" w:rsidP="00ED6A89">
      <w:pPr>
        <w:spacing w:after="0" w:line="240" w:lineRule="auto"/>
        <w:rPr>
          <w:rFonts w:ascii="Times New Roman" w:eastAsia="Times New Roman" w:hAnsi="Times New Roman" w:cs="Times New Roman"/>
        </w:rPr>
      </w:pPr>
      <w:r w:rsidRPr="00945D76">
        <w:rPr>
          <w:rFonts w:ascii="Times New Roman" w:eastAsia="Times New Roman" w:hAnsi="Times New Roman" w:cs="Times New Roman"/>
        </w:rPr>
        <w:lastRenderedPageBreak/>
        <w:t>Table 2</w:t>
      </w:r>
    </w:p>
    <w:p w14:paraId="75861AD7" w14:textId="77777777" w:rsidR="009A48FC" w:rsidRPr="00945D76" w:rsidRDefault="009A48FC" w:rsidP="00ED6A89">
      <w:pPr>
        <w:spacing w:after="0" w:line="240" w:lineRule="auto"/>
        <w:rPr>
          <w:rFonts w:ascii="Times New Roman" w:eastAsia="Times New Roman" w:hAnsi="Times New Roman" w:cs="Times New Roman"/>
        </w:rPr>
      </w:pPr>
    </w:p>
    <w:p w14:paraId="36D1DE3F" w14:textId="32B6A2B6" w:rsidR="00633CE4" w:rsidRPr="00945D76" w:rsidRDefault="00633CE4" w:rsidP="00633CE4">
      <w:pPr>
        <w:pBdr>
          <w:bottom w:val="single" w:sz="12" w:space="1" w:color="auto"/>
        </w:pBdr>
        <w:spacing w:after="0" w:line="240" w:lineRule="auto"/>
        <w:rPr>
          <w:rFonts w:ascii="Times New Roman" w:eastAsia="Times New Roman" w:hAnsi="Times New Roman" w:cs="Times New Roman"/>
          <w:i/>
        </w:rPr>
      </w:pPr>
      <w:r w:rsidRPr="00633CE4">
        <w:rPr>
          <w:rFonts w:ascii="Times New Roman" w:eastAsia="Times New Roman" w:hAnsi="Times New Roman" w:cs="Times New Roman"/>
          <w:i/>
        </w:rPr>
        <w:t xml:space="preserve">Standard Multiple Regression of </w:t>
      </w:r>
      <w:r w:rsidRPr="00945D76">
        <w:rPr>
          <w:rFonts w:ascii="Times New Roman" w:eastAsia="Times New Roman" w:hAnsi="Times New Roman" w:cs="Times New Roman"/>
          <w:i/>
        </w:rPr>
        <w:t xml:space="preserve">Study Variables on Radical Progressive Ideology (RPI) </w:t>
      </w:r>
      <w:r w:rsidRPr="00633CE4">
        <w:rPr>
          <w:rFonts w:ascii="Times New Roman" w:eastAsia="Times New Roman" w:hAnsi="Times New Roman" w:cs="Times New Roman"/>
          <w:i/>
        </w:rPr>
        <w:t>(N = 1</w:t>
      </w:r>
      <w:r w:rsidRPr="00945D76">
        <w:rPr>
          <w:rFonts w:ascii="Times New Roman" w:eastAsia="Times New Roman" w:hAnsi="Times New Roman" w:cs="Times New Roman"/>
          <w:i/>
        </w:rPr>
        <w:t>82</w:t>
      </w:r>
      <w:r w:rsidRPr="00633CE4">
        <w:rPr>
          <w:rFonts w:ascii="Times New Roman" w:eastAsia="Times New Roman" w:hAnsi="Times New Roman" w:cs="Times New Roman"/>
          <w:i/>
        </w:rPr>
        <w:t>)</w:t>
      </w:r>
    </w:p>
    <w:p w14:paraId="01992878" w14:textId="77777777" w:rsidR="00633CE4" w:rsidRPr="00945D76" w:rsidRDefault="00633CE4" w:rsidP="00633CE4">
      <w:pPr>
        <w:spacing w:after="0" w:line="240" w:lineRule="auto"/>
        <w:rPr>
          <w:rFonts w:ascii="Times New Roman" w:eastAsia="Times New Roman" w:hAnsi="Times New Roman" w:cs="Times New Roman"/>
          <w:iCs/>
        </w:rPr>
      </w:pPr>
    </w:p>
    <w:p w14:paraId="30870D3D" w14:textId="77777777" w:rsidR="00633CE4" w:rsidRPr="00945D76" w:rsidRDefault="00633CE4" w:rsidP="00633CE4">
      <w:pPr>
        <w:spacing w:after="0" w:line="240" w:lineRule="auto"/>
        <w:rPr>
          <w:rFonts w:ascii="Times New Roman" w:eastAsia="Times New Roman" w:hAnsi="Times New Roman" w:cs="Times New Roman"/>
          <w:iCs/>
        </w:rPr>
      </w:pPr>
    </w:p>
    <w:p w14:paraId="217CB4ED" w14:textId="0731F4BA" w:rsidR="006F2EFE" w:rsidRPr="00945D76" w:rsidRDefault="00EE4A4B" w:rsidP="00633CE4">
      <w:pP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
        </w:rPr>
        <w:t>Dependent Variable:  RPI</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633CE4">
        <w:rPr>
          <w:rFonts w:ascii="Times New Roman" w:eastAsia="Times New Roman" w:hAnsi="Times New Roman" w:cs="Times New Roman"/>
          <w:i/>
        </w:rPr>
        <w:t>B</w:t>
      </w:r>
      <w:r w:rsidRPr="00633CE4">
        <w:rPr>
          <w:rFonts w:ascii="Times New Roman" w:eastAsia="Times New Roman" w:hAnsi="Times New Roman" w:cs="Times New Roman"/>
          <w:i/>
        </w:rPr>
        <w:tab/>
      </w:r>
      <w:r w:rsidR="006F2EFE" w:rsidRPr="00945D76">
        <w:rPr>
          <w:rFonts w:ascii="Times New Roman" w:eastAsia="Times New Roman" w:hAnsi="Times New Roman" w:cs="Times New Roman"/>
          <w:i/>
        </w:rPr>
        <w:tab/>
      </w:r>
      <w:r w:rsidRPr="00633CE4">
        <w:rPr>
          <w:rFonts w:ascii="Times New Roman" w:eastAsia="Times New Roman" w:hAnsi="Times New Roman" w:cs="Times New Roman"/>
          <w:i/>
        </w:rPr>
        <w:t>ß</w:t>
      </w:r>
      <w:r w:rsidRPr="00945D76">
        <w:rPr>
          <w:rFonts w:ascii="Times New Roman" w:eastAsia="Times New Roman" w:hAnsi="Times New Roman" w:cs="Times New Roman"/>
          <w:i/>
        </w:rPr>
        <w:tab/>
      </w:r>
      <w:r w:rsidR="006F2EFE" w:rsidRPr="00945D76">
        <w:rPr>
          <w:rFonts w:ascii="Times New Roman" w:eastAsia="Times New Roman" w:hAnsi="Times New Roman" w:cs="Times New Roman"/>
          <w:i/>
        </w:rPr>
        <w:tab/>
      </w:r>
      <w:r w:rsidRPr="00945D76">
        <w:rPr>
          <w:rFonts w:ascii="Times New Roman" w:eastAsia="Times New Roman" w:hAnsi="Times New Roman" w:cs="Times New Roman"/>
          <w:i/>
        </w:rPr>
        <w:t>t</w:t>
      </w:r>
      <w:r w:rsidRPr="00945D76">
        <w:rPr>
          <w:rFonts w:ascii="Times New Roman" w:eastAsia="Times New Roman" w:hAnsi="Times New Roman" w:cs="Times New Roman"/>
          <w:i/>
        </w:rPr>
        <w:tab/>
      </w:r>
      <w:r w:rsidR="006F2EFE" w:rsidRPr="00945D76">
        <w:rPr>
          <w:rFonts w:ascii="Times New Roman" w:eastAsia="Times New Roman" w:hAnsi="Times New Roman" w:cs="Times New Roman"/>
          <w:i/>
        </w:rPr>
        <w:tab/>
      </w:r>
      <w:r w:rsidR="006F2EFE" w:rsidRPr="00945D76">
        <w:rPr>
          <w:rFonts w:ascii="Times New Roman" w:eastAsia="Times New Roman" w:hAnsi="Times New Roman" w:cs="Times New Roman"/>
          <w:iCs/>
        </w:rPr>
        <w:t>Significance</w:t>
      </w:r>
      <w:r w:rsidR="009557A2">
        <w:rPr>
          <w:rFonts w:ascii="Times New Roman" w:eastAsia="Times New Roman" w:hAnsi="Times New Roman" w:cs="Times New Roman"/>
          <w:iCs/>
        </w:rPr>
        <w:tab/>
        <w:t xml:space="preserve">95% Confidence Interval of </w:t>
      </w:r>
      <w:r w:rsidR="009557A2" w:rsidRPr="00633CE4">
        <w:rPr>
          <w:rFonts w:ascii="Times New Roman" w:eastAsia="Times New Roman" w:hAnsi="Times New Roman" w:cs="Times New Roman"/>
          <w:i/>
        </w:rPr>
        <w:t>ß</w:t>
      </w:r>
    </w:p>
    <w:p w14:paraId="4DB4D005" w14:textId="77777777" w:rsidR="006F2EFE" w:rsidRPr="00945D76" w:rsidRDefault="006F2EFE" w:rsidP="00633CE4">
      <w:pPr>
        <w:spacing w:after="0" w:line="240" w:lineRule="auto"/>
        <w:rPr>
          <w:rFonts w:ascii="Times New Roman" w:eastAsia="Times New Roman" w:hAnsi="Times New Roman" w:cs="Times New Roman"/>
          <w:iCs/>
        </w:rPr>
      </w:pPr>
    </w:p>
    <w:p w14:paraId="42C05BFE" w14:textId="72686EF4" w:rsidR="006F2EFE" w:rsidRPr="00945D76" w:rsidRDefault="006F2EFE" w:rsidP="00633CE4">
      <w:pP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Cs/>
        </w:rPr>
        <w:t>NTB</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00945D76">
        <w:rPr>
          <w:rFonts w:ascii="Times New Roman" w:eastAsia="Times New Roman" w:hAnsi="Times New Roman" w:cs="Times New Roman"/>
          <w:iCs/>
        </w:rPr>
        <w:tab/>
      </w:r>
      <w:r w:rsidRPr="00945D76">
        <w:rPr>
          <w:rFonts w:ascii="Times New Roman" w:eastAsia="Times New Roman" w:hAnsi="Times New Roman" w:cs="Times New Roman"/>
          <w:iCs/>
        </w:rPr>
        <w:t>.040</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.037</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.812</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.418</w:t>
      </w:r>
      <w:r w:rsidR="009557A2">
        <w:rPr>
          <w:rFonts w:ascii="Times New Roman" w:eastAsia="Times New Roman" w:hAnsi="Times New Roman" w:cs="Times New Roman"/>
          <w:iCs/>
        </w:rPr>
        <w:tab/>
      </w:r>
      <w:r w:rsidR="009557A2">
        <w:rPr>
          <w:rFonts w:ascii="Times New Roman" w:eastAsia="Times New Roman" w:hAnsi="Times New Roman" w:cs="Times New Roman"/>
          <w:iCs/>
        </w:rPr>
        <w:tab/>
        <w:t>-.05, .13</w:t>
      </w:r>
    </w:p>
    <w:p w14:paraId="5C857F14" w14:textId="77777777" w:rsidR="006F2EFE" w:rsidRPr="00945D76" w:rsidRDefault="006F2EFE" w:rsidP="00633CE4">
      <w:pPr>
        <w:spacing w:after="0" w:line="240" w:lineRule="auto"/>
        <w:rPr>
          <w:rFonts w:ascii="Times New Roman" w:eastAsia="Times New Roman" w:hAnsi="Times New Roman" w:cs="Times New Roman"/>
          <w:iCs/>
        </w:rPr>
      </w:pPr>
    </w:p>
    <w:p w14:paraId="62B9DA67" w14:textId="46C1D943" w:rsidR="006F2EFE" w:rsidRPr="00945D76" w:rsidRDefault="006F2EFE" w:rsidP="00633CE4">
      <w:pP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Cs/>
        </w:rPr>
        <w:t>LWA</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00945D76">
        <w:rPr>
          <w:rFonts w:ascii="Times New Roman" w:eastAsia="Times New Roman" w:hAnsi="Times New Roman" w:cs="Times New Roman"/>
          <w:iCs/>
        </w:rPr>
        <w:tab/>
      </w:r>
      <w:r w:rsidRPr="00945D76">
        <w:rPr>
          <w:rFonts w:ascii="Times New Roman" w:eastAsia="Times New Roman" w:hAnsi="Times New Roman" w:cs="Times New Roman"/>
          <w:iCs/>
        </w:rPr>
        <w:t>.461</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.561</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9.81</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&lt;.001</w:t>
      </w:r>
      <w:r w:rsidR="009557A2">
        <w:rPr>
          <w:rFonts w:ascii="Times New Roman" w:eastAsia="Times New Roman" w:hAnsi="Times New Roman" w:cs="Times New Roman"/>
          <w:iCs/>
        </w:rPr>
        <w:tab/>
      </w:r>
      <w:r w:rsidR="009557A2">
        <w:rPr>
          <w:rFonts w:ascii="Times New Roman" w:eastAsia="Times New Roman" w:hAnsi="Times New Roman" w:cs="Times New Roman"/>
          <w:iCs/>
        </w:rPr>
        <w:tab/>
        <w:t>.45, .67</w:t>
      </w:r>
    </w:p>
    <w:p w14:paraId="0731033B" w14:textId="77777777" w:rsidR="006F2EFE" w:rsidRPr="00945D76" w:rsidRDefault="006F2EFE" w:rsidP="00633CE4">
      <w:pPr>
        <w:spacing w:after="0" w:line="240" w:lineRule="auto"/>
        <w:rPr>
          <w:rFonts w:ascii="Times New Roman" w:eastAsia="Times New Roman" w:hAnsi="Times New Roman" w:cs="Times New Roman"/>
          <w:iCs/>
        </w:rPr>
      </w:pPr>
    </w:p>
    <w:p w14:paraId="0F23ACFD" w14:textId="37DB7651" w:rsidR="006F2EFE" w:rsidRPr="00945D76" w:rsidRDefault="006F2EFE" w:rsidP="00633CE4">
      <w:pP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Cs/>
        </w:rPr>
        <w:t>TIV</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00945D76">
        <w:rPr>
          <w:rFonts w:ascii="Times New Roman" w:eastAsia="Times New Roman" w:hAnsi="Times New Roman" w:cs="Times New Roman"/>
          <w:iCs/>
        </w:rPr>
        <w:tab/>
      </w:r>
      <w:r w:rsidRPr="00945D76">
        <w:rPr>
          <w:rFonts w:ascii="Times New Roman" w:eastAsia="Times New Roman" w:hAnsi="Times New Roman" w:cs="Times New Roman"/>
          <w:iCs/>
        </w:rPr>
        <w:t>-.009</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-.011</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-.256</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.799</w:t>
      </w:r>
      <w:r w:rsidR="009557A2">
        <w:rPr>
          <w:rFonts w:ascii="Times New Roman" w:eastAsia="Times New Roman" w:hAnsi="Times New Roman" w:cs="Times New Roman"/>
          <w:iCs/>
        </w:rPr>
        <w:tab/>
      </w:r>
      <w:r w:rsidR="009557A2">
        <w:rPr>
          <w:rFonts w:ascii="Times New Roman" w:eastAsia="Times New Roman" w:hAnsi="Times New Roman" w:cs="Times New Roman"/>
          <w:iCs/>
        </w:rPr>
        <w:tab/>
        <w:t>-.10, .08</w:t>
      </w:r>
    </w:p>
    <w:p w14:paraId="0AF071FB" w14:textId="77777777" w:rsidR="006F2EFE" w:rsidRPr="00945D76" w:rsidRDefault="006F2EFE" w:rsidP="00633CE4">
      <w:pPr>
        <w:spacing w:after="0" w:line="240" w:lineRule="auto"/>
        <w:rPr>
          <w:rFonts w:ascii="Times New Roman" w:eastAsia="Times New Roman" w:hAnsi="Times New Roman" w:cs="Times New Roman"/>
          <w:iCs/>
        </w:rPr>
      </w:pPr>
    </w:p>
    <w:p w14:paraId="63BD5C5D" w14:textId="71380662" w:rsidR="006F2EFE" w:rsidRPr="00945D76" w:rsidRDefault="006F2EFE" w:rsidP="00633CE4">
      <w:pP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Cs/>
        </w:rPr>
        <w:t>AUT</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00945D76">
        <w:rPr>
          <w:rFonts w:ascii="Times New Roman" w:eastAsia="Times New Roman" w:hAnsi="Times New Roman" w:cs="Times New Roman"/>
          <w:iCs/>
        </w:rPr>
        <w:tab/>
      </w:r>
      <w:r w:rsidRPr="00945D76">
        <w:rPr>
          <w:rFonts w:ascii="Times New Roman" w:eastAsia="Times New Roman" w:hAnsi="Times New Roman" w:cs="Times New Roman"/>
          <w:iCs/>
        </w:rPr>
        <w:t>.069</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.068</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1.54</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.125</w:t>
      </w:r>
      <w:r w:rsidR="009557A2">
        <w:rPr>
          <w:rFonts w:ascii="Times New Roman" w:eastAsia="Times New Roman" w:hAnsi="Times New Roman" w:cs="Times New Roman"/>
          <w:iCs/>
        </w:rPr>
        <w:tab/>
      </w:r>
      <w:r w:rsidR="009557A2">
        <w:rPr>
          <w:rFonts w:ascii="Times New Roman" w:eastAsia="Times New Roman" w:hAnsi="Times New Roman" w:cs="Times New Roman"/>
          <w:iCs/>
        </w:rPr>
        <w:tab/>
        <w:t>-02, .16</w:t>
      </w:r>
    </w:p>
    <w:p w14:paraId="2E3DCD93" w14:textId="77777777" w:rsidR="006F2EFE" w:rsidRPr="00945D76" w:rsidRDefault="006F2EFE" w:rsidP="00633CE4">
      <w:pPr>
        <w:spacing w:after="0" w:line="240" w:lineRule="auto"/>
        <w:rPr>
          <w:rFonts w:ascii="Times New Roman" w:eastAsia="Times New Roman" w:hAnsi="Times New Roman" w:cs="Times New Roman"/>
          <w:iCs/>
        </w:rPr>
      </w:pPr>
    </w:p>
    <w:p w14:paraId="189F7865" w14:textId="342E5751" w:rsidR="006F2EFE" w:rsidRPr="00945D76" w:rsidRDefault="006F2EFE" w:rsidP="00633CE4">
      <w:pP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Cs/>
        </w:rPr>
        <w:t>SS</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00945D76">
        <w:rPr>
          <w:rFonts w:ascii="Times New Roman" w:eastAsia="Times New Roman" w:hAnsi="Times New Roman" w:cs="Times New Roman"/>
          <w:iCs/>
        </w:rPr>
        <w:tab/>
      </w:r>
      <w:r w:rsidRPr="00945D76">
        <w:rPr>
          <w:rFonts w:ascii="Times New Roman" w:eastAsia="Times New Roman" w:hAnsi="Times New Roman" w:cs="Times New Roman"/>
          <w:iCs/>
        </w:rPr>
        <w:t>-.008</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-.009</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-.231</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.818</w:t>
      </w:r>
      <w:r w:rsidR="009557A2">
        <w:rPr>
          <w:rFonts w:ascii="Times New Roman" w:eastAsia="Times New Roman" w:hAnsi="Times New Roman" w:cs="Times New Roman"/>
          <w:iCs/>
        </w:rPr>
        <w:tab/>
      </w:r>
      <w:r w:rsidR="009557A2">
        <w:rPr>
          <w:rFonts w:ascii="Times New Roman" w:eastAsia="Times New Roman" w:hAnsi="Times New Roman" w:cs="Times New Roman"/>
          <w:iCs/>
        </w:rPr>
        <w:tab/>
      </w:r>
      <w:r w:rsidR="00D94A48">
        <w:rPr>
          <w:rFonts w:ascii="Times New Roman" w:eastAsia="Times New Roman" w:hAnsi="Times New Roman" w:cs="Times New Roman"/>
          <w:iCs/>
        </w:rPr>
        <w:t>-.09, .07</w:t>
      </w:r>
    </w:p>
    <w:p w14:paraId="325ECFA7" w14:textId="77777777" w:rsidR="006F2EFE" w:rsidRPr="00945D76" w:rsidRDefault="006F2EFE" w:rsidP="00633CE4">
      <w:pPr>
        <w:spacing w:after="0" w:line="240" w:lineRule="auto"/>
        <w:rPr>
          <w:rFonts w:ascii="Times New Roman" w:eastAsia="Times New Roman" w:hAnsi="Times New Roman" w:cs="Times New Roman"/>
          <w:iCs/>
        </w:rPr>
      </w:pPr>
    </w:p>
    <w:p w14:paraId="0A1183D2" w14:textId="3750BEE0" w:rsidR="006F2EFE" w:rsidRPr="00945D76" w:rsidRDefault="006F2EFE" w:rsidP="00633CE4">
      <w:pP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Cs/>
        </w:rPr>
        <w:t>ATW</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00945D76">
        <w:rPr>
          <w:rFonts w:ascii="Times New Roman" w:eastAsia="Times New Roman" w:hAnsi="Times New Roman" w:cs="Times New Roman"/>
          <w:iCs/>
        </w:rPr>
        <w:tab/>
      </w:r>
      <w:r w:rsidRPr="00945D76">
        <w:rPr>
          <w:rFonts w:ascii="Times New Roman" w:eastAsia="Times New Roman" w:hAnsi="Times New Roman" w:cs="Times New Roman"/>
          <w:iCs/>
        </w:rPr>
        <w:t>.209</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.241</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4.46</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&lt;.001</w:t>
      </w:r>
      <w:r w:rsidR="00D94A48">
        <w:rPr>
          <w:rFonts w:ascii="Times New Roman" w:eastAsia="Times New Roman" w:hAnsi="Times New Roman" w:cs="Times New Roman"/>
          <w:iCs/>
        </w:rPr>
        <w:tab/>
      </w:r>
      <w:r w:rsidR="00D94A48">
        <w:rPr>
          <w:rFonts w:ascii="Times New Roman" w:eastAsia="Times New Roman" w:hAnsi="Times New Roman" w:cs="Times New Roman"/>
          <w:iCs/>
        </w:rPr>
        <w:tab/>
        <w:t>.13, .35</w:t>
      </w:r>
    </w:p>
    <w:p w14:paraId="194B5F2F" w14:textId="77777777" w:rsidR="006F2EFE" w:rsidRPr="00945D76" w:rsidRDefault="006F2EFE" w:rsidP="00633CE4">
      <w:pPr>
        <w:spacing w:after="0" w:line="240" w:lineRule="auto"/>
        <w:rPr>
          <w:rFonts w:ascii="Times New Roman" w:eastAsia="Times New Roman" w:hAnsi="Times New Roman" w:cs="Times New Roman"/>
          <w:iCs/>
        </w:rPr>
      </w:pPr>
    </w:p>
    <w:p w14:paraId="5C297462" w14:textId="2C7DC9DC" w:rsidR="006F2EFE" w:rsidRPr="00945D76" w:rsidRDefault="006F2EFE" w:rsidP="00633CE4">
      <w:pPr>
        <w:pBdr>
          <w:bottom w:val="single" w:sz="12" w:space="1" w:color="auto"/>
        </w:pBd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Cs/>
        </w:rPr>
        <w:t>ATUS</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r>
      <w:r w:rsidR="00945D76">
        <w:rPr>
          <w:rFonts w:ascii="Times New Roman" w:eastAsia="Times New Roman" w:hAnsi="Times New Roman" w:cs="Times New Roman"/>
          <w:iCs/>
        </w:rPr>
        <w:tab/>
      </w:r>
      <w:r w:rsidRPr="00945D76">
        <w:rPr>
          <w:rFonts w:ascii="Times New Roman" w:eastAsia="Times New Roman" w:hAnsi="Times New Roman" w:cs="Times New Roman"/>
          <w:iCs/>
        </w:rPr>
        <w:t>-.177</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-.180</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-3.51</w:t>
      </w:r>
      <w:r w:rsidRPr="00945D76">
        <w:rPr>
          <w:rFonts w:ascii="Times New Roman" w:eastAsia="Times New Roman" w:hAnsi="Times New Roman" w:cs="Times New Roman"/>
          <w:iCs/>
        </w:rPr>
        <w:tab/>
      </w:r>
      <w:r w:rsidRPr="00945D76">
        <w:rPr>
          <w:rFonts w:ascii="Times New Roman" w:eastAsia="Times New Roman" w:hAnsi="Times New Roman" w:cs="Times New Roman"/>
          <w:iCs/>
        </w:rPr>
        <w:tab/>
        <w:t>&lt;.001</w:t>
      </w:r>
      <w:r w:rsidR="00D94A48">
        <w:rPr>
          <w:rFonts w:ascii="Times New Roman" w:eastAsia="Times New Roman" w:hAnsi="Times New Roman" w:cs="Times New Roman"/>
          <w:iCs/>
        </w:rPr>
        <w:tab/>
      </w:r>
      <w:r w:rsidR="00D94A48">
        <w:rPr>
          <w:rFonts w:ascii="Times New Roman" w:eastAsia="Times New Roman" w:hAnsi="Times New Roman" w:cs="Times New Roman"/>
          <w:iCs/>
        </w:rPr>
        <w:tab/>
        <w:t>-.28, -.08</w:t>
      </w:r>
    </w:p>
    <w:p w14:paraId="55B75025" w14:textId="3781D46D" w:rsidR="006F2EFE" w:rsidRPr="00945D76" w:rsidRDefault="006F2EFE" w:rsidP="00633CE4">
      <w:pPr>
        <w:spacing w:after="0" w:line="240" w:lineRule="auto"/>
        <w:rPr>
          <w:rFonts w:ascii="Times New Roman" w:eastAsia="Times New Roman" w:hAnsi="Times New Roman" w:cs="Times New Roman"/>
          <w:iCs/>
        </w:rPr>
      </w:pPr>
      <w:r w:rsidRPr="00945D76">
        <w:rPr>
          <w:rFonts w:ascii="Times New Roman" w:eastAsia="Times New Roman" w:hAnsi="Times New Roman" w:cs="Times New Roman"/>
          <w:i/>
        </w:rPr>
        <w:t xml:space="preserve">NOTES:  Multiple R </w:t>
      </w:r>
      <w:r w:rsidRPr="00945D76">
        <w:rPr>
          <w:rFonts w:ascii="Times New Roman" w:eastAsia="Times New Roman" w:hAnsi="Times New Roman" w:cs="Times New Roman"/>
          <w:iCs/>
        </w:rPr>
        <w:t xml:space="preserve">= .87, </w:t>
      </w:r>
      <w:r w:rsidRPr="00945D76">
        <w:rPr>
          <w:rFonts w:ascii="Times New Roman" w:eastAsia="Times New Roman" w:hAnsi="Times New Roman" w:cs="Times New Roman"/>
          <w:i/>
        </w:rPr>
        <w:t xml:space="preserve">Multiple R </w:t>
      </w:r>
      <w:r w:rsidRPr="00945D76">
        <w:rPr>
          <w:rFonts w:ascii="Times New Roman" w:eastAsia="Times New Roman" w:hAnsi="Times New Roman" w:cs="Times New Roman"/>
          <w:i/>
          <w:vertAlign w:val="superscript"/>
        </w:rPr>
        <w:t xml:space="preserve">2 </w:t>
      </w:r>
      <w:r w:rsidRPr="00945D76">
        <w:rPr>
          <w:rFonts w:ascii="Times New Roman" w:eastAsia="Times New Roman" w:hAnsi="Times New Roman" w:cs="Times New Roman"/>
          <w:iCs/>
        </w:rPr>
        <w:t xml:space="preserve">= .76, </w:t>
      </w:r>
      <w:r w:rsidRPr="00945D76">
        <w:rPr>
          <w:rFonts w:ascii="Times New Roman" w:eastAsia="Times New Roman" w:hAnsi="Times New Roman" w:cs="Times New Roman"/>
          <w:i/>
        </w:rPr>
        <w:t>Adjusted Multiple R</w:t>
      </w:r>
      <w:r w:rsidRPr="00945D76">
        <w:rPr>
          <w:rFonts w:ascii="Times New Roman" w:eastAsia="Times New Roman" w:hAnsi="Times New Roman" w:cs="Times New Roman"/>
          <w:i/>
          <w:vertAlign w:val="superscript"/>
        </w:rPr>
        <w:t xml:space="preserve">2 </w:t>
      </w:r>
      <w:r w:rsidRPr="00945D76">
        <w:rPr>
          <w:rFonts w:ascii="Times New Roman" w:eastAsia="Times New Roman" w:hAnsi="Times New Roman" w:cs="Times New Roman"/>
          <w:i/>
        </w:rPr>
        <w:t>=</w:t>
      </w:r>
      <w:r w:rsidRPr="00945D76">
        <w:rPr>
          <w:rFonts w:ascii="Times New Roman" w:eastAsia="Times New Roman" w:hAnsi="Times New Roman" w:cs="Times New Roman"/>
          <w:i/>
          <w:vertAlign w:val="superscript"/>
        </w:rPr>
        <w:t xml:space="preserve"> </w:t>
      </w:r>
      <w:r w:rsidRPr="00945D76">
        <w:rPr>
          <w:rFonts w:ascii="Times New Roman" w:eastAsia="Times New Roman" w:hAnsi="Times New Roman" w:cs="Times New Roman"/>
          <w:iCs/>
        </w:rPr>
        <w:t xml:space="preserve">.75.   </w:t>
      </w:r>
      <w:r w:rsidRPr="00945D76">
        <w:rPr>
          <w:rFonts w:ascii="Times New Roman" w:eastAsia="Times New Roman" w:hAnsi="Times New Roman" w:cs="Times New Roman"/>
          <w:i/>
        </w:rPr>
        <w:t xml:space="preserve">F </w:t>
      </w:r>
      <w:r w:rsidRPr="00945D76">
        <w:rPr>
          <w:rFonts w:ascii="Times New Roman" w:eastAsia="Times New Roman" w:hAnsi="Times New Roman" w:cs="Times New Roman"/>
          <w:iCs/>
        </w:rPr>
        <w:t xml:space="preserve">(1, 172) = 78.24, </w:t>
      </w:r>
      <w:r w:rsidRPr="00945D76">
        <w:rPr>
          <w:rFonts w:ascii="Times New Roman" w:eastAsia="Times New Roman" w:hAnsi="Times New Roman" w:cs="Times New Roman"/>
          <w:i/>
        </w:rPr>
        <w:t xml:space="preserve">p </w:t>
      </w:r>
      <w:r w:rsidRPr="00945D76">
        <w:rPr>
          <w:rFonts w:ascii="Times New Roman" w:eastAsia="Times New Roman" w:hAnsi="Times New Roman" w:cs="Times New Roman"/>
          <w:iCs/>
        </w:rPr>
        <w:t>&lt; .001.</w:t>
      </w:r>
    </w:p>
    <w:p w14:paraId="33B17718" w14:textId="68FC65B8" w:rsidR="00633CE4" w:rsidRDefault="006F2EFE" w:rsidP="00633CE4">
      <w:pPr>
        <w:spacing w:after="0" w:line="240" w:lineRule="auto"/>
        <w:rPr>
          <w:rFonts w:ascii="Times New Roman" w:eastAsia="Times New Roman" w:hAnsi="Times New Roman" w:cs="Times New Roman"/>
          <w:iCs/>
          <w:sz w:val="20"/>
          <w:szCs w:val="20"/>
        </w:rPr>
      </w:pPr>
      <w:r w:rsidRPr="00945D76">
        <w:rPr>
          <w:rFonts w:ascii="Times New Roman" w:eastAsia="Times New Roman" w:hAnsi="Times New Roman" w:cs="Times New Roman"/>
          <w:iCs/>
        </w:rPr>
        <w:t xml:space="preserve">RPI = Radical Progressive Ideology scale; NB = Need to Belong scale; LWA = Left-Wing Authoritarianism scale; TIV = Tendency for Interpersonal Victimhood scale; </w:t>
      </w:r>
      <w:r w:rsidR="009B28F6">
        <w:rPr>
          <w:rFonts w:ascii="Times New Roman" w:eastAsia="Times New Roman" w:hAnsi="Times New Roman" w:cs="Times New Roman"/>
          <w:iCs/>
        </w:rPr>
        <w:t xml:space="preserve">AUT: Autonomous Thinking; </w:t>
      </w:r>
      <w:r w:rsidRPr="00945D76">
        <w:rPr>
          <w:rFonts w:ascii="Times New Roman" w:eastAsia="Times New Roman" w:hAnsi="Times New Roman" w:cs="Times New Roman"/>
          <w:iCs/>
        </w:rPr>
        <w:t>SS = Social Sadism scale; ATW = Attitudes Toward Whites scale; ATUS = Attitudes Toward the U.S. scale.</w:t>
      </w:r>
      <w:r w:rsidRPr="00945D76">
        <w:rPr>
          <w:rFonts w:ascii="Times New Roman" w:eastAsia="Times New Roman" w:hAnsi="Times New Roman" w:cs="Times New Roman"/>
          <w:iCs/>
        </w:rPr>
        <w:tab/>
      </w:r>
      <w:r w:rsidR="00D94A48">
        <w:rPr>
          <w:rFonts w:ascii="Times New Roman" w:eastAsia="Times New Roman" w:hAnsi="Times New Roman" w:cs="Times New Roman"/>
          <w:iCs/>
        </w:rPr>
        <w:t xml:space="preserve">  Collinearity diagnostics were acceptable with highest VIF at 2.35.</w:t>
      </w:r>
      <w:r>
        <w:rPr>
          <w:rFonts w:ascii="Times New Roman" w:eastAsia="Times New Roman" w:hAnsi="Times New Roman" w:cs="Times New Roman"/>
          <w:iCs/>
          <w:sz w:val="18"/>
          <w:szCs w:val="18"/>
        </w:rPr>
        <w:tab/>
      </w:r>
      <w:r>
        <w:rPr>
          <w:rFonts w:ascii="Times New Roman" w:eastAsia="Times New Roman" w:hAnsi="Times New Roman" w:cs="Times New Roman"/>
          <w:iCs/>
          <w:sz w:val="18"/>
          <w:szCs w:val="18"/>
        </w:rPr>
        <w:tab/>
      </w:r>
      <w:r>
        <w:rPr>
          <w:rFonts w:ascii="Times New Roman" w:eastAsia="Times New Roman" w:hAnsi="Times New Roman" w:cs="Times New Roman"/>
          <w:iCs/>
          <w:sz w:val="18"/>
          <w:szCs w:val="18"/>
        </w:rPr>
        <w:tab/>
      </w:r>
      <w:r>
        <w:rPr>
          <w:rFonts w:ascii="Times New Roman" w:eastAsia="Times New Roman" w:hAnsi="Times New Roman" w:cs="Times New Roman"/>
          <w:iCs/>
          <w:sz w:val="18"/>
          <w:szCs w:val="18"/>
        </w:rPr>
        <w:tab/>
      </w:r>
      <w:r>
        <w:rPr>
          <w:rFonts w:ascii="Times New Roman" w:eastAsia="Times New Roman" w:hAnsi="Times New Roman" w:cs="Times New Roman"/>
          <w:iCs/>
          <w:sz w:val="18"/>
          <w:szCs w:val="18"/>
        </w:rPr>
        <w:tab/>
      </w:r>
      <w:r w:rsidR="00EE4A4B">
        <w:rPr>
          <w:rFonts w:ascii="Times New Roman" w:eastAsia="Times New Roman" w:hAnsi="Times New Roman" w:cs="Times New Roman"/>
          <w:iCs/>
          <w:sz w:val="20"/>
          <w:szCs w:val="20"/>
        </w:rPr>
        <w:tab/>
      </w:r>
    </w:p>
    <w:p w14:paraId="02C27F1A" w14:textId="77777777" w:rsidR="00EE4A4B" w:rsidRPr="00633CE4" w:rsidRDefault="00EE4A4B" w:rsidP="00633CE4">
      <w:pPr>
        <w:spacing w:after="0" w:line="240" w:lineRule="auto"/>
        <w:rPr>
          <w:rFonts w:ascii="Times New Roman" w:eastAsia="Times New Roman" w:hAnsi="Times New Roman" w:cs="Times New Roman"/>
          <w:iCs/>
          <w:sz w:val="20"/>
          <w:szCs w:val="20"/>
        </w:rPr>
      </w:pPr>
    </w:p>
    <w:p w14:paraId="5A27FA5A" w14:textId="77777777" w:rsidR="009A48FC" w:rsidRDefault="009A48FC" w:rsidP="00ED6A89">
      <w:pPr>
        <w:spacing w:after="0" w:line="240" w:lineRule="auto"/>
        <w:rPr>
          <w:rFonts w:ascii="Times New Roman" w:eastAsia="Times New Roman" w:hAnsi="Times New Roman" w:cs="Times New Roman"/>
          <w:sz w:val="24"/>
          <w:szCs w:val="24"/>
        </w:rPr>
      </w:pPr>
    </w:p>
    <w:p w14:paraId="548AF9EC" w14:textId="77777777" w:rsidR="00C60CFC" w:rsidRDefault="00C60CFC" w:rsidP="00ED6A89">
      <w:pPr>
        <w:spacing w:after="0" w:line="240" w:lineRule="auto"/>
        <w:rPr>
          <w:rFonts w:ascii="Times New Roman" w:eastAsia="Times New Roman" w:hAnsi="Times New Roman" w:cs="Times New Roman"/>
          <w:sz w:val="24"/>
          <w:szCs w:val="24"/>
        </w:rPr>
      </w:pPr>
    </w:p>
    <w:p w14:paraId="1720274B" w14:textId="77777777" w:rsidR="00C60CFC" w:rsidRDefault="00C60CFC" w:rsidP="00ED6A89">
      <w:pPr>
        <w:spacing w:after="0" w:line="240" w:lineRule="auto"/>
        <w:rPr>
          <w:rFonts w:ascii="Times New Roman" w:eastAsia="Times New Roman" w:hAnsi="Times New Roman" w:cs="Times New Roman"/>
          <w:sz w:val="24"/>
          <w:szCs w:val="24"/>
        </w:rPr>
      </w:pPr>
    </w:p>
    <w:p w14:paraId="5B0541E8" w14:textId="2CDF0C8B" w:rsidR="00BE7023" w:rsidRDefault="00BE7023">
      <w:r>
        <w:br w:type="page"/>
      </w:r>
    </w:p>
    <w:p w14:paraId="03F1023F" w14:textId="1994C54C" w:rsidR="002E1430" w:rsidRPr="00FF2480" w:rsidRDefault="00BE7023" w:rsidP="00BE7023">
      <w:pPr>
        <w:rPr>
          <w:rFonts w:ascii="Times New Roman" w:hAnsi="Times New Roman" w:cs="Times New Roman"/>
          <w:sz w:val="24"/>
          <w:szCs w:val="24"/>
        </w:rPr>
      </w:pPr>
      <w:r w:rsidRPr="00FF2480">
        <w:rPr>
          <w:rFonts w:ascii="Times New Roman" w:hAnsi="Times New Roman" w:cs="Times New Roman"/>
          <w:sz w:val="24"/>
          <w:szCs w:val="24"/>
        </w:rPr>
        <w:lastRenderedPageBreak/>
        <w:t>Table 3</w:t>
      </w:r>
    </w:p>
    <w:p w14:paraId="56283A83" w14:textId="12CB3B4D" w:rsidR="00B77DDD" w:rsidRPr="00FF2480" w:rsidRDefault="004A1B21" w:rsidP="00BE7023">
      <w:pPr>
        <w:pBdr>
          <w:bottom w:val="single" w:sz="6" w:space="1" w:color="auto"/>
        </w:pBdr>
        <w:rPr>
          <w:rFonts w:ascii="Times New Roman" w:hAnsi="Times New Roman" w:cs="Times New Roman"/>
          <w:sz w:val="24"/>
          <w:szCs w:val="24"/>
        </w:rPr>
      </w:pPr>
      <w:r w:rsidRPr="00FF2480">
        <w:rPr>
          <w:rFonts w:ascii="Times New Roman" w:hAnsi="Times New Roman" w:cs="Times New Roman"/>
          <w:sz w:val="24"/>
          <w:szCs w:val="24"/>
        </w:rPr>
        <w:t>Intercorrelation Matrix for Study Variables</w:t>
      </w:r>
    </w:p>
    <w:p w14:paraId="1C8BF5A5" w14:textId="77777777" w:rsidR="004A1B21" w:rsidRPr="00FF2480" w:rsidRDefault="004A1B21" w:rsidP="00BE7023">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038"/>
        <w:gridCol w:w="1039"/>
        <w:gridCol w:w="1039"/>
        <w:gridCol w:w="1039"/>
        <w:gridCol w:w="1039"/>
        <w:gridCol w:w="1039"/>
        <w:gridCol w:w="1039"/>
        <w:gridCol w:w="1039"/>
        <w:gridCol w:w="1039"/>
      </w:tblGrid>
      <w:tr w:rsidR="004A1B21" w:rsidRPr="00FF2480" w14:paraId="140DFCA2" w14:textId="77777777" w:rsidTr="004A1B21">
        <w:tc>
          <w:tcPr>
            <w:tcW w:w="1038" w:type="dxa"/>
          </w:tcPr>
          <w:p w14:paraId="40A0FB15"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7ACD2912" w14:textId="526766CE"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RPI</w:t>
            </w:r>
          </w:p>
        </w:tc>
        <w:tc>
          <w:tcPr>
            <w:tcW w:w="1039" w:type="dxa"/>
          </w:tcPr>
          <w:p w14:paraId="2BAD8C94" w14:textId="1D53CFD0"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NB</w:t>
            </w:r>
          </w:p>
        </w:tc>
        <w:tc>
          <w:tcPr>
            <w:tcW w:w="1039" w:type="dxa"/>
          </w:tcPr>
          <w:p w14:paraId="3BF6D91E" w14:textId="568FE0DA"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LWA</w:t>
            </w:r>
          </w:p>
        </w:tc>
        <w:tc>
          <w:tcPr>
            <w:tcW w:w="1039" w:type="dxa"/>
          </w:tcPr>
          <w:p w14:paraId="07F41517" w14:textId="3CB2D187"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TIV</w:t>
            </w:r>
          </w:p>
        </w:tc>
        <w:tc>
          <w:tcPr>
            <w:tcW w:w="1039" w:type="dxa"/>
          </w:tcPr>
          <w:p w14:paraId="39D9C7E2" w14:textId="5D412E28"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AUT</w:t>
            </w:r>
          </w:p>
        </w:tc>
        <w:tc>
          <w:tcPr>
            <w:tcW w:w="1039" w:type="dxa"/>
          </w:tcPr>
          <w:p w14:paraId="72D5E93D" w14:textId="67461740"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SS</w:t>
            </w:r>
          </w:p>
        </w:tc>
        <w:tc>
          <w:tcPr>
            <w:tcW w:w="1039" w:type="dxa"/>
          </w:tcPr>
          <w:p w14:paraId="1361B596" w14:textId="0118E429"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ATW</w:t>
            </w:r>
          </w:p>
        </w:tc>
        <w:tc>
          <w:tcPr>
            <w:tcW w:w="1039" w:type="dxa"/>
          </w:tcPr>
          <w:p w14:paraId="267FE8AD" w14:textId="51A2761A"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ATUS</w:t>
            </w:r>
          </w:p>
        </w:tc>
      </w:tr>
      <w:tr w:rsidR="004A1B21" w:rsidRPr="00FF2480" w14:paraId="204E1C5C" w14:textId="77777777" w:rsidTr="004A1B21">
        <w:tc>
          <w:tcPr>
            <w:tcW w:w="1038" w:type="dxa"/>
          </w:tcPr>
          <w:p w14:paraId="77A186C6" w14:textId="69CD9FE4"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RPI</w:t>
            </w:r>
          </w:p>
        </w:tc>
        <w:tc>
          <w:tcPr>
            <w:tcW w:w="1039" w:type="dxa"/>
          </w:tcPr>
          <w:p w14:paraId="0ABC556A" w14:textId="048C01AD"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w:t>
            </w:r>
          </w:p>
        </w:tc>
        <w:tc>
          <w:tcPr>
            <w:tcW w:w="1039" w:type="dxa"/>
          </w:tcPr>
          <w:p w14:paraId="7625842B"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184C5C76"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4483D1A4"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100E51F4"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106ABB29"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699ACC3D"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729A30C6" w14:textId="77777777" w:rsidR="004A1B21" w:rsidRPr="00FF2480" w:rsidRDefault="004A1B21" w:rsidP="0081086A">
            <w:pPr>
              <w:spacing w:line="480" w:lineRule="auto"/>
              <w:contextualSpacing/>
              <w:jc w:val="center"/>
              <w:rPr>
                <w:rFonts w:ascii="Times New Roman" w:hAnsi="Times New Roman" w:cs="Times New Roman"/>
                <w:sz w:val="24"/>
                <w:szCs w:val="24"/>
              </w:rPr>
            </w:pPr>
          </w:p>
        </w:tc>
      </w:tr>
      <w:tr w:rsidR="004A1B21" w:rsidRPr="00FF2480" w14:paraId="17022F9A" w14:textId="77777777" w:rsidTr="004A1B21">
        <w:tc>
          <w:tcPr>
            <w:tcW w:w="1038" w:type="dxa"/>
          </w:tcPr>
          <w:p w14:paraId="6FA2B5C8" w14:textId="7CD7CC81"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NB</w:t>
            </w:r>
          </w:p>
        </w:tc>
        <w:tc>
          <w:tcPr>
            <w:tcW w:w="1039" w:type="dxa"/>
          </w:tcPr>
          <w:p w14:paraId="5024BAFB" w14:textId="5EC02528"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.04</w:t>
            </w:r>
          </w:p>
        </w:tc>
        <w:tc>
          <w:tcPr>
            <w:tcW w:w="1039" w:type="dxa"/>
          </w:tcPr>
          <w:p w14:paraId="2C261CCE" w14:textId="192E2C77"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w:t>
            </w:r>
          </w:p>
        </w:tc>
        <w:tc>
          <w:tcPr>
            <w:tcW w:w="1039" w:type="dxa"/>
          </w:tcPr>
          <w:p w14:paraId="4D2BDAB6"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267243B9"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089CCE40"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02A13004"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7CBBB6DB"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4862F29C" w14:textId="77777777" w:rsidR="004A1B21" w:rsidRPr="00FF2480" w:rsidRDefault="004A1B21" w:rsidP="0081086A">
            <w:pPr>
              <w:spacing w:line="480" w:lineRule="auto"/>
              <w:contextualSpacing/>
              <w:jc w:val="center"/>
              <w:rPr>
                <w:rFonts w:ascii="Times New Roman" w:hAnsi="Times New Roman" w:cs="Times New Roman"/>
                <w:sz w:val="24"/>
                <w:szCs w:val="24"/>
              </w:rPr>
            </w:pPr>
          </w:p>
        </w:tc>
      </w:tr>
      <w:tr w:rsidR="004A1B21" w:rsidRPr="00FF2480" w14:paraId="51A4127A" w14:textId="77777777" w:rsidTr="004A1B21">
        <w:tc>
          <w:tcPr>
            <w:tcW w:w="1038" w:type="dxa"/>
          </w:tcPr>
          <w:p w14:paraId="49E8F41F" w14:textId="2478B9E1"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LWA</w:t>
            </w:r>
          </w:p>
        </w:tc>
        <w:tc>
          <w:tcPr>
            <w:tcW w:w="1039" w:type="dxa"/>
          </w:tcPr>
          <w:p w14:paraId="08EA268D" w14:textId="73ECC2FD"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.84***</w:t>
            </w:r>
          </w:p>
        </w:tc>
        <w:tc>
          <w:tcPr>
            <w:tcW w:w="1039" w:type="dxa"/>
          </w:tcPr>
          <w:p w14:paraId="19D5A82C" w14:textId="589549D9"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.06</w:t>
            </w:r>
          </w:p>
        </w:tc>
        <w:tc>
          <w:tcPr>
            <w:tcW w:w="1039" w:type="dxa"/>
          </w:tcPr>
          <w:p w14:paraId="34A15542" w14:textId="1E8D1567"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w:t>
            </w:r>
          </w:p>
        </w:tc>
        <w:tc>
          <w:tcPr>
            <w:tcW w:w="1039" w:type="dxa"/>
          </w:tcPr>
          <w:p w14:paraId="2C50A470"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2CC11FE6"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07F191C6"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59721CE3"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09CB2701" w14:textId="77777777" w:rsidR="004A1B21" w:rsidRPr="00FF2480" w:rsidRDefault="004A1B21" w:rsidP="0081086A">
            <w:pPr>
              <w:spacing w:line="480" w:lineRule="auto"/>
              <w:contextualSpacing/>
              <w:jc w:val="center"/>
              <w:rPr>
                <w:rFonts w:ascii="Times New Roman" w:hAnsi="Times New Roman" w:cs="Times New Roman"/>
                <w:sz w:val="24"/>
                <w:szCs w:val="24"/>
              </w:rPr>
            </w:pPr>
          </w:p>
        </w:tc>
      </w:tr>
      <w:tr w:rsidR="004A1B21" w:rsidRPr="00FF2480" w14:paraId="4110E60B" w14:textId="77777777" w:rsidTr="004A1B21">
        <w:tc>
          <w:tcPr>
            <w:tcW w:w="1038" w:type="dxa"/>
          </w:tcPr>
          <w:p w14:paraId="1E65A63E" w14:textId="28328DBE"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TIV</w:t>
            </w:r>
          </w:p>
        </w:tc>
        <w:tc>
          <w:tcPr>
            <w:tcW w:w="1039" w:type="dxa"/>
          </w:tcPr>
          <w:p w14:paraId="3CA75CC9" w14:textId="73A05DAE"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.32***</w:t>
            </w:r>
          </w:p>
        </w:tc>
        <w:tc>
          <w:tcPr>
            <w:tcW w:w="1039" w:type="dxa"/>
          </w:tcPr>
          <w:p w14:paraId="7B9F50B3" w14:textId="5A2BF9CA"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.31***</w:t>
            </w:r>
          </w:p>
        </w:tc>
        <w:tc>
          <w:tcPr>
            <w:tcW w:w="1039" w:type="dxa"/>
          </w:tcPr>
          <w:p w14:paraId="29E7E062" w14:textId="35E51E51"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.37***</w:t>
            </w:r>
          </w:p>
        </w:tc>
        <w:tc>
          <w:tcPr>
            <w:tcW w:w="1039" w:type="dxa"/>
          </w:tcPr>
          <w:p w14:paraId="3F97E518" w14:textId="25E42DA7"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w:t>
            </w:r>
          </w:p>
        </w:tc>
        <w:tc>
          <w:tcPr>
            <w:tcW w:w="1039" w:type="dxa"/>
          </w:tcPr>
          <w:p w14:paraId="413CAD39"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4FCE45F0"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375DE70C"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28758F8D" w14:textId="77777777" w:rsidR="004A1B21" w:rsidRPr="00FF2480" w:rsidRDefault="004A1B21" w:rsidP="0081086A">
            <w:pPr>
              <w:spacing w:line="480" w:lineRule="auto"/>
              <w:contextualSpacing/>
              <w:jc w:val="center"/>
              <w:rPr>
                <w:rFonts w:ascii="Times New Roman" w:hAnsi="Times New Roman" w:cs="Times New Roman"/>
                <w:sz w:val="24"/>
                <w:szCs w:val="24"/>
              </w:rPr>
            </w:pPr>
          </w:p>
        </w:tc>
      </w:tr>
      <w:tr w:rsidR="004A1B21" w:rsidRPr="00FF2480" w14:paraId="0597EBBF" w14:textId="77777777" w:rsidTr="004A1B21">
        <w:tc>
          <w:tcPr>
            <w:tcW w:w="1038" w:type="dxa"/>
          </w:tcPr>
          <w:p w14:paraId="40561B53" w14:textId="109416B5"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AUT</w:t>
            </w:r>
          </w:p>
        </w:tc>
        <w:tc>
          <w:tcPr>
            <w:tcW w:w="1039" w:type="dxa"/>
          </w:tcPr>
          <w:p w14:paraId="42630523" w14:textId="741FB957"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.01</w:t>
            </w:r>
          </w:p>
        </w:tc>
        <w:tc>
          <w:tcPr>
            <w:tcW w:w="1039" w:type="dxa"/>
          </w:tcPr>
          <w:p w14:paraId="6BC8DC37" w14:textId="2F028DC3"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-.53***</w:t>
            </w:r>
          </w:p>
        </w:tc>
        <w:tc>
          <w:tcPr>
            <w:tcW w:w="1039" w:type="dxa"/>
          </w:tcPr>
          <w:p w14:paraId="13B51548" w14:textId="5E4C66C0"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-.03</w:t>
            </w:r>
          </w:p>
        </w:tc>
        <w:tc>
          <w:tcPr>
            <w:tcW w:w="1039" w:type="dxa"/>
          </w:tcPr>
          <w:p w14:paraId="24FE22D4" w14:textId="3FAD263E"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-.22***</w:t>
            </w:r>
          </w:p>
        </w:tc>
        <w:tc>
          <w:tcPr>
            <w:tcW w:w="1039" w:type="dxa"/>
          </w:tcPr>
          <w:p w14:paraId="448AF748" w14:textId="15D23E39"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w:t>
            </w:r>
          </w:p>
        </w:tc>
        <w:tc>
          <w:tcPr>
            <w:tcW w:w="1039" w:type="dxa"/>
          </w:tcPr>
          <w:p w14:paraId="223D5DF3"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2749F01F"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5A8D9B9E" w14:textId="77777777" w:rsidR="004A1B21" w:rsidRPr="00FF2480" w:rsidRDefault="004A1B21" w:rsidP="0081086A">
            <w:pPr>
              <w:spacing w:line="480" w:lineRule="auto"/>
              <w:contextualSpacing/>
              <w:jc w:val="center"/>
              <w:rPr>
                <w:rFonts w:ascii="Times New Roman" w:hAnsi="Times New Roman" w:cs="Times New Roman"/>
                <w:sz w:val="24"/>
                <w:szCs w:val="24"/>
              </w:rPr>
            </w:pPr>
          </w:p>
        </w:tc>
      </w:tr>
      <w:tr w:rsidR="004A1B21" w:rsidRPr="00FF2480" w14:paraId="052399C7" w14:textId="77777777" w:rsidTr="004A1B21">
        <w:tc>
          <w:tcPr>
            <w:tcW w:w="1038" w:type="dxa"/>
          </w:tcPr>
          <w:p w14:paraId="303BAEB7" w14:textId="24207915"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SS</w:t>
            </w:r>
          </w:p>
        </w:tc>
        <w:tc>
          <w:tcPr>
            <w:tcW w:w="1039" w:type="dxa"/>
          </w:tcPr>
          <w:p w14:paraId="7CAA8263" w14:textId="5328641C"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.02</w:t>
            </w:r>
          </w:p>
        </w:tc>
        <w:tc>
          <w:tcPr>
            <w:tcW w:w="1039" w:type="dxa"/>
          </w:tcPr>
          <w:p w14:paraId="3458FCFD" w14:textId="03A0CA5F"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-.04</w:t>
            </w:r>
          </w:p>
        </w:tc>
        <w:tc>
          <w:tcPr>
            <w:tcW w:w="1039" w:type="dxa"/>
          </w:tcPr>
          <w:p w14:paraId="54EE3479" w14:textId="0523832E"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.03</w:t>
            </w:r>
          </w:p>
        </w:tc>
        <w:tc>
          <w:tcPr>
            <w:tcW w:w="1039" w:type="dxa"/>
          </w:tcPr>
          <w:p w14:paraId="515FF97F" w14:textId="60DE912D"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.14</w:t>
            </w:r>
          </w:p>
        </w:tc>
        <w:tc>
          <w:tcPr>
            <w:tcW w:w="1039" w:type="dxa"/>
          </w:tcPr>
          <w:p w14:paraId="69F35A6C" w14:textId="3F6BBB8B"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-.04</w:t>
            </w:r>
          </w:p>
        </w:tc>
        <w:tc>
          <w:tcPr>
            <w:tcW w:w="1039" w:type="dxa"/>
          </w:tcPr>
          <w:p w14:paraId="37E0C08B" w14:textId="519A66D6"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w:t>
            </w:r>
          </w:p>
        </w:tc>
        <w:tc>
          <w:tcPr>
            <w:tcW w:w="1039" w:type="dxa"/>
          </w:tcPr>
          <w:p w14:paraId="44477022" w14:textId="77777777" w:rsidR="004A1B21" w:rsidRPr="00FF2480" w:rsidRDefault="004A1B21" w:rsidP="0081086A">
            <w:pPr>
              <w:spacing w:line="480" w:lineRule="auto"/>
              <w:contextualSpacing/>
              <w:jc w:val="center"/>
              <w:rPr>
                <w:rFonts w:ascii="Times New Roman" w:hAnsi="Times New Roman" w:cs="Times New Roman"/>
                <w:sz w:val="24"/>
                <w:szCs w:val="24"/>
              </w:rPr>
            </w:pPr>
          </w:p>
        </w:tc>
        <w:tc>
          <w:tcPr>
            <w:tcW w:w="1039" w:type="dxa"/>
          </w:tcPr>
          <w:p w14:paraId="03A5A7D0" w14:textId="77777777" w:rsidR="004A1B21" w:rsidRPr="00FF2480" w:rsidRDefault="004A1B21" w:rsidP="0081086A">
            <w:pPr>
              <w:spacing w:line="480" w:lineRule="auto"/>
              <w:contextualSpacing/>
              <w:jc w:val="center"/>
              <w:rPr>
                <w:rFonts w:ascii="Times New Roman" w:hAnsi="Times New Roman" w:cs="Times New Roman"/>
                <w:sz w:val="24"/>
                <w:szCs w:val="24"/>
              </w:rPr>
            </w:pPr>
          </w:p>
        </w:tc>
      </w:tr>
      <w:tr w:rsidR="004A1B21" w:rsidRPr="00FF2480" w14:paraId="7B9F7A2B" w14:textId="77777777" w:rsidTr="004A1B21">
        <w:tc>
          <w:tcPr>
            <w:tcW w:w="1038" w:type="dxa"/>
          </w:tcPr>
          <w:p w14:paraId="41CF1825" w14:textId="18972EFA"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ATW</w:t>
            </w:r>
          </w:p>
        </w:tc>
        <w:tc>
          <w:tcPr>
            <w:tcW w:w="1039" w:type="dxa"/>
          </w:tcPr>
          <w:p w14:paraId="40DE2DC4" w14:textId="3D720064"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.71***</w:t>
            </w:r>
          </w:p>
        </w:tc>
        <w:tc>
          <w:tcPr>
            <w:tcW w:w="1039" w:type="dxa"/>
          </w:tcPr>
          <w:p w14:paraId="268E8861" w14:textId="3170EEE9"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.01</w:t>
            </w:r>
          </w:p>
        </w:tc>
        <w:tc>
          <w:tcPr>
            <w:tcW w:w="1039" w:type="dxa"/>
          </w:tcPr>
          <w:p w14:paraId="4512B25A" w14:textId="075A4207"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.67***</w:t>
            </w:r>
          </w:p>
        </w:tc>
        <w:tc>
          <w:tcPr>
            <w:tcW w:w="1039" w:type="dxa"/>
          </w:tcPr>
          <w:p w14:paraId="7950FA9D" w14:textId="516D2E0A"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.40***</w:t>
            </w:r>
          </w:p>
        </w:tc>
        <w:tc>
          <w:tcPr>
            <w:tcW w:w="1039" w:type="dxa"/>
          </w:tcPr>
          <w:p w14:paraId="32AB43A9" w14:textId="73851498"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-.06</w:t>
            </w:r>
          </w:p>
        </w:tc>
        <w:tc>
          <w:tcPr>
            <w:tcW w:w="1039" w:type="dxa"/>
          </w:tcPr>
          <w:p w14:paraId="6F4F7026" w14:textId="4553259C"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.05</w:t>
            </w:r>
          </w:p>
        </w:tc>
        <w:tc>
          <w:tcPr>
            <w:tcW w:w="1039" w:type="dxa"/>
          </w:tcPr>
          <w:p w14:paraId="558E6621" w14:textId="2F76F6FB"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w:t>
            </w:r>
          </w:p>
        </w:tc>
        <w:tc>
          <w:tcPr>
            <w:tcW w:w="1039" w:type="dxa"/>
          </w:tcPr>
          <w:p w14:paraId="52F0D16F" w14:textId="77777777" w:rsidR="004A1B21" w:rsidRPr="00FF2480" w:rsidRDefault="004A1B21" w:rsidP="0081086A">
            <w:pPr>
              <w:spacing w:line="480" w:lineRule="auto"/>
              <w:contextualSpacing/>
              <w:jc w:val="center"/>
              <w:rPr>
                <w:rFonts w:ascii="Times New Roman" w:hAnsi="Times New Roman" w:cs="Times New Roman"/>
                <w:sz w:val="24"/>
                <w:szCs w:val="24"/>
              </w:rPr>
            </w:pPr>
          </w:p>
        </w:tc>
      </w:tr>
      <w:tr w:rsidR="004A1B21" w:rsidRPr="00FF2480" w14:paraId="33AD1D42" w14:textId="77777777" w:rsidTr="004A1B21">
        <w:tc>
          <w:tcPr>
            <w:tcW w:w="1038" w:type="dxa"/>
          </w:tcPr>
          <w:p w14:paraId="301EC493" w14:textId="697719B1" w:rsidR="004A1B21" w:rsidRPr="00FF2480" w:rsidRDefault="004A1B21"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ATUS</w:t>
            </w:r>
          </w:p>
        </w:tc>
        <w:tc>
          <w:tcPr>
            <w:tcW w:w="1039" w:type="dxa"/>
          </w:tcPr>
          <w:p w14:paraId="2768061C" w14:textId="340AB787" w:rsidR="004A1B21" w:rsidRPr="00FF2480" w:rsidRDefault="00F60C05"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-.67***</w:t>
            </w:r>
          </w:p>
        </w:tc>
        <w:tc>
          <w:tcPr>
            <w:tcW w:w="1039" w:type="dxa"/>
          </w:tcPr>
          <w:p w14:paraId="5CBF1751" w14:textId="303DF311"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-.04</w:t>
            </w:r>
          </w:p>
        </w:tc>
        <w:tc>
          <w:tcPr>
            <w:tcW w:w="1039" w:type="dxa"/>
          </w:tcPr>
          <w:p w14:paraId="29EE72A4" w14:textId="2A186ECF"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-.65***</w:t>
            </w:r>
          </w:p>
        </w:tc>
        <w:tc>
          <w:tcPr>
            <w:tcW w:w="1039" w:type="dxa"/>
          </w:tcPr>
          <w:p w14:paraId="3BB0CCDA" w14:textId="03F220B4"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-.18**</w:t>
            </w:r>
          </w:p>
        </w:tc>
        <w:tc>
          <w:tcPr>
            <w:tcW w:w="1039" w:type="dxa"/>
          </w:tcPr>
          <w:p w14:paraId="08AFA7C8" w14:textId="27D0E933"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.07</w:t>
            </w:r>
          </w:p>
        </w:tc>
        <w:tc>
          <w:tcPr>
            <w:tcW w:w="1039" w:type="dxa"/>
          </w:tcPr>
          <w:p w14:paraId="55C45C4D" w14:textId="4E0C567C"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-.06</w:t>
            </w:r>
          </w:p>
        </w:tc>
        <w:tc>
          <w:tcPr>
            <w:tcW w:w="1039" w:type="dxa"/>
          </w:tcPr>
          <w:p w14:paraId="6915DC19" w14:textId="1E18B6FB"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-.57***</w:t>
            </w:r>
          </w:p>
        </w:tc>
        <w:tc>
          <w:tcPr>
            <w:tcW w:w="1039" w:type="dxa"/>
          </w:tcPr>
          <w:p w14:paraId="06A99B07" w14:textId="221CEC83" w:rsidR="004A1B21" w:rsidRPr="00FF2480" w:rsidRDefault="004C2234" w:rsidP="0081086A">
            <w:pPr>
              <w:spacing w:line="480" w:lineRule="auto"/>
              <w:contextualSpacing/>
              <w:jc w:val="center"/>
              <w:rPr>
                <w:rFonts w:ascii="Times New Roman" w:hAnsi="Times New Roman" w:cs="Times New Roman"/>
                <w:sz w:val="24"/>
                <w:szCs w:val="24"/>
              </w:rPr>
            </w:pPr>
            <w:r w:rsidRPr="00FF2480">
              <w:rPr>
                <w:rFonts w:ascii="Times New Roman" w:hAnsi="Times New Roman" w:cs="Times New Roman"/>
                <w:sz w:val="24"/>
                <w:szCs w:val="24"/>
              </w:rPr>
              <w:t>--</w:t>
            </w:r>
          </w:p>
        </w:tc>
      </w:tr>
    </w:tbl>
    <w:p w14:paraId="0EDFDE06" w14:textId="77777777" w:rsidR="004A1B21" w:rsidRPr="00FF2480" w:rsidRDefault="004A1B21" w:rsidP="00BE7023">
      <w:pPr>
        <w:rPr>
          <w:rFonts w:ascii="Times New Roman" w:hAnsi="Times New Roman" w:cs="Times New Roman"/>
          <w:sz w:val="24"/>
          <w:szCs w:val="24"/>
        </w:rPr>
      </w:pPr>
    </w:p>
    <w:p w14:paraId="5EB62D14" w14:textId="2DF4AFD5" w:rsidR="003547C0" w:rsidRDefault="003547C0" w:rsidP="00BE7023">
      <w:pPr>
        <w:rPr>
          <w:rFonts w:ascii="Times New Roman" w:eastAsia="Times New Roman" w:hAnsi="Times New Roman" w:cs="Times New Roman"/>
          <w:sz w:val="24"/>
          <w:szCs w:val="24"/>
        </w:rPr>
      </w:pPr>
      <w:r w:rsidRPr="00FF2480">
        <w:rPr>
          <w:rFonts w:ascii="Times New Roman" w:hAnsi="Times New Roman" w:cs="Times New Roman"/>
          <w:i/>
          <w:iCs/>
          <w:sz w:val="24"/>
          <w:szCs w:val="24"/>
        </w:rPr>
        <w:t xml:space="preserve">NOTES:  </w:t>
      </w:r>
      <w:r w:rsidRPr="00FF2480">
        <w:rPr>
          <w:rFonts w:ascii="Times New Roman" w:hAnsi="Times New Roman" w:cs="Times New Roman"/>
          <w:sz w:val="24"/>
          <w:szCs w:val="24"/>
        </w:rPr>
        <w:t>**</w:t>
      </w:r>
      <w:r w:rsidRPr="00FF2480">
        <w:rPr>
          <w:rFonts w:ascii="Times New Roman" w:hAnsi="Times New Roman" w:cs="Times New Roman"/>
          <w:i/>
          <w:iCs/>
          <w:sz w:val="24"/>
          <w:szCs w:val="24"/>
        </w:rPr>
        <w:t xml:space="preserve">p </w:t>
      </w:r>
      <w:r w:rsidRPr="00FF2480">
        <w:rPr>
          <w:rFonts w:ascii="Times New Roman" w:hAnsi="Times New Roman" w:cs="Times New Roman"/>
          <w:sz w:val="24"/>
          <w:szCs w:val="24"/>
        </w:rPr>
        <w:t>&lt; .01.  ***</w:t>
      </w:r>
      <w:r w:rsidRPr="00FF2480">
        <w:rPr>
          <w:rFonts w:ascii="Times New Roman" w:hAnsi="Times New Roman" w:cs="Times New Roman"/>
          <w:i/>
          <w:iCs/>
          <w:sz w:val="24"/>
          <w:szCs w:val="24"/>
        </w:rPr>
        <w:t xml:space="preserve">p </w:t>
      </w:r>
      <w:r w:rsidRPr="00FF2480">
        <w:rPr>
          <w:rFonts w:ascii="Times New Roman" w:hAnsi="Times New Roman" w:cs="Times New Roman"/>
          <w:sz w:val="24"/>
          <w:szCs w:val="24"/>
        </w:rPr>
        <w:t xml:space="preserve">&lt; .001.  </w:t>
      </w:r>
      <w:r w:rsidRPr="00FF2480">
        <w:rPr>
          <w:rFonts w:ascii="Times New Roman" w:eastAsia="Times New Roman" w:hAnsi="Times New Roman" w:cs="Times New Roman"/>
          <w:sz w:val="24"/>
          <w:szCs w:val="24"/>
        </w:rPr>
        <w:t xml:space="preserve">RPI = Radical Progressive Ideology scale; NB = Need to Belong scale; LWA = Left-Wing Authoritarianism scale; TIV = Tendency for Interpersonal Victimhood scale; </w:t>
      </w:r>
      <w:r w:rsidR="009B28F6">
        <w:rPr>
          <w:rFonts w:ascii="Times New Roman" w:eastAsia="Times New Roman" w:hAnsi="Times New Roman" w:cs="Times New Roman"/>
          <w:iCs/>
        </w:rPr>
        <w:t>AUT: Autonomous Thinking;</w:t>
      </w:r>
      <w:r w:rsidR="009B28F6" w:rsidRPr="00FF2480">
        <w:rPr>
          <w:rFonts w:ascii="Times New Roman" w:eastAsia="Times New Roman" w:hAnsi="Times New Roman" w:cs="Times New Roman"/>
          <w:sz w:val="24"/>
          <w:szCs w:val="24"/>
        </w:rPr>
        <w:t xml:space="preserve"> </w:t>
      </w:r>
      <w:r w:rsidRPr="00FF2480">
        <w:rPr>
          <w:rFonts w:ascii="Times New Roman" w:eastAsia="Times New Roman" w:hAnsi="Times New Roman" w:cs="Times New Roman"/>
          <w:sz w:val="24"/>
          <w:szCs w:val="24"/>
        </w:rPr>
        <w:t>SS = Social Sadism scale; ATW = Attitudes Toward Whites scale; ATUS = Attitudes Toward the U.S. scale.</w:t>
      </w:r>
      <w:r w:rsidR="009557A2">
        <w:rPr>
          <w:rFonts w:ascii="Times New Roman" w:eastAsia="Times New Roman" w:hAnsi="Times New Roman" w:cs="Times New Roman"/>
          <w:sz w:val="24"/>
          <w:szCs w:val="24"/>
        </w:rPr>
        <w:t xml:space="preserve">  N = 182 for all correlations, except for one missing data point each for ATW and AUT scales. </w:t>
      </w:r>
    </w:p>
    <w:p w14:paraId="14FF53D2" w14:textId="223F64AD" w:rsidR="00EF5F4F" w:rsidRDefault="00EF5F4F">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14:paraId="3D46CAA6" w14:textId="77777777" w:rsidR="001167B6" w:rsidRDefault="001167B6" w:rsidP="00BE7023">
      <w:pPr>
        <w:rPr>
          <w:rFonts w:ascii="Times New Roman" w:hAnsi="Times New Roman" w:cs="Times New Roman"/>
          <w:sz w:val="24"/>
          <w:szCs w:val="24"/>
        </w:rPr>
        <w:sectPr w:rsidR="001167B6" w:rsidSect="00EE4A4B">
          <w:pgSz w:w="15840" w:h="12240" w:orient="landscape"/>
          <w:pgMar w:top="1440" w:right="1440" w:bottom="1440" w:left="1440" w:header="720" w:footer="720" w:gutter="0"/>
          <w:cols w:space="720"/>
          <w:docGrid w:linePitch="360"/>
        </w:sectPr>
      </w:pPr>
    </w:p>
    <w:p w14:paraId="70D734E8" w14:textId="38E57FA6" w:rsidR="008320B2" w:rsidRPr="00741414" w:rsidRDefault="00233A34" w:rsidP="00233A34">
      <w:pPr>
        <w:spacing w:line="240" w:lineRule="auto"/>
        <w:ind w:left="720"/>
        <w:contextualSpacing/>
        <w:jc w:val="center"/>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lastRenderedPageBreak/>
        <w:t>RPI Scale</w:t>
      </w:r>
    </w:p>
    <w:p w14:paraId="6C2BB390" w14:textId="77777777" w:rsidR="00233A34" w:rsidRPr="00741414" w:rsidRDefault="00233A34" w:rsidP="00233A34">
      <w:pPr>
        <w:spacing w:line="240" w:lineRule="auto"/>
        <w:ind w:left="720"/>
        <w:contextualSpacing/>
        <w:jc w:val="center"/>
        <w:rPr>
          <w:rFonts w:ascii="Times New Roman" w:hAnsi="Times New Roman" w:cs="Times New Roman"/>
          <w:kern w:val="2"/>
          <w:sz w:val="24"/>
          <w:szCs w:val="24"/>
          <w14:ligatures w14:val="standardContextual"/>
        </w:rPr>
      </w:pPr>
    </w:p>
    <w:p w14:paraId="524AE04F" w14:textId="19337314"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All U.S. systems and structures are set up to benefit Whites.</w:t>
      </w:r>
    </w:p>
    <w:p w14:paraId="5619A541" w14:textId="331E8C44"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Social and economic disparities between Whites and non-Whites are due to “white racism.”</w:t>
      </w:r>
    </w:p>
    <w:p w14:paraId="01711E64" w14:textId="01D66E8F"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Educational curricula must be de-colonized.</w:t>
      </w:r>
    </w:p>
    <w:p w14:paraId="5A0701C1" w14:textId="2852A834"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If you want to be an ally, you need to do the work.</w:t>
      </w:r>
    </w:p>
    <w:p w14:paraId="0600155D" w14:textId="44C8CA2E"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People opposed to transwomen competing in women’s sports are simply transphobic.</w:t>
      </w:r>
    </w:p>
    <w:p w14:paraId="52172C3E" w14:textId="095F4D72"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Silence about discrimination is violence.</w:t>
      </w:r>
    </w:p>
    <w:p w14:paraId="09FE8046" w14:textId="3C79D812"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Only reparations will make U.S. Blacks “whole” again.</w:t>
      </w:r>
    </w:p>
    <w:p w14:paraId="54AF05CD" w14:textId="345E89A6"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I feel a lot of anger toward cis-heterosexual white men more than I feel toward other groups.</w:t>
      </w:r>
    </w:p>
    <w:p w14:paraId="2EDEC15A" w14:textId="2D5A7746"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Most police departments are racist and should be de-funded.</w:t>
      </w:r>
    </w:p>
    <w:p w14:paraId="15C9107C" w14:textId="4481D2AC" w:rsidR="00233A34" w:rsidRPr="00741414" w:rsidRDefault="00233A3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The United States is irre</w:t>
      </w:r>
      <w:r w:rsidR="00936BFB" w:rsidRPr="00741414">
        <w:rPr>
          <w:rFonts w:ascii="Times New Roman" w:hAnsi="Times New Roman" w:cs="Times New Roman"/>
          <w:kern w:val="2"/>
          <w:sz w:val="24"/>
          <w:szCs w:val="24"/>
          <w14:ligatures w14:val="standardContextual"/>
        </w:rPr>
        <w:t>deemably racist.</w:t>
      </w:r>
    </w:p>
    <w:p w14:paraId="04495EC9" w14:textId="5DE21104" w:rsidR="00936BFB" w:rsidRPr="00741414" w:rsidRDefault="00936BFB"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The legacies of slavery and Jim Crow still affect black Americans today.</w:t>
      </w:r>
    </w:p>
    <w:p w14:paraId="3DF3228F" w14:textId="6FE0F97C" w:rsidR="00936BFB" w:rsidRPr="00741414" w:rsidRDefault="00936BFB"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Transwomen are women and transmen are men.</w:t>
      </w:r>
    </w:p>
    <w:p w14:paraId="5B515491" w14:textId="40AF9E17" w:rsidR="00936BFB" w:rsidRPr="00741414" w:rsidRDefault="00936BFB"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You’re either a racist or an anti-racist.</w:t>
      </w:r>
    </w:p>
    <w:p w14:paraId="2E19021D" w14:textId="6F1FFBA0" w:rsidR="00936BFB" w:rsidRPr="00741414" w:rsidRDefault="00936BFB"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Gender is a social construct, has no basis in biology, and exists on a spectrum.</w:t>
      </w:r>
    </w:p>
    <w:p w14:paraId="13EA45E4" w14:textId="0A400FD5" w:rsidR="00936BFB" w:rsidRPr="00741414" w:rsidRDefault="0074141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Standardized tests (e.g., the SAT, GRE) were invented to keep minorities out of universities and should be eliminated.</w:t>
      </w:r>
    </w:p>
    <w:p w14:paraId="2202128F" w14:textId="02DE557D" w:rsidR="00741414" w:rsidRPr="00741414" w:rsidRDefault="0074141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Toxic masculinity must be confronted and abolished.</w:t>
      </w:r>
    </w:p>
    <w:p w14:paraId="6F00777E" w14:textId="2636FE3C" w:rsidR="00741414" w:rsidRPr="00741414" w:rsidRDefault="0074141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The U.S. Government ought to create a “Department of Anti-Racism” to combat racism.</w:t>
      </w:r>
    </w:p>
    <w:p w14:paraId="483C9B3B" w14:textId="30709BD9" w:rsidR="00741414" w:rsidRPr="00741414" w:rsidRDefault="0074141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Racism in the U.S. is as bad today as it always has been.</w:t>
      </w:r>
    </w:p>
    <w:p w14:paraId="03945202" w14:textId="2FCDCE57" w:rsidR="00741414" w:rsidRPr="00741414" w:rsidRDefault="0074141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It is important to “de-center whiteness” in all of our activities and institutions.</w:t>
      </w:r>
    </w:p>
    <w:p w14:paraId="72ED69BC" w14:textId="71169CDB" w:rsidR="00741414" w:rsidRPr="00741414" w:rsidRDefault="0074141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Race is not real, has no basis in biology, and was invented to oppress non-Whites.</w:t>
      </w:r>
    </w:p>
    <w:p w14:paraId="0022F808" w14:textId="076D681C" w:rsidR="00741414" w:rsidRPr="00741414" w:rsidRDefault="00741414" w:rsidP="00233A34">
      <w:pPr>
        <w:pStyle w:val="ListParagraph"/>
        <w:numPr>
          <w:ilvl w:val="0"/>
          <w:numId w:val="3"/>
        </w:numP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BIPOC (black and indigenous people of color) ought to be given preference in hiring and university admissions.</w:t>
      </w:r>
    </w:p>
    <w:p w14:paraId="226BE835" w14:textId="2AFA9D28" w:rsidR="00741414" w:rsidRPr="00741414" w:rsidRDefault="00741414" w:rsidP="00233A34">
      <w:pPr>
        <w:pStyle w:val="ListParagraph"/>
        <w:numPr>
          <w:ilvl w:val="0"/>
          <w:numId w:val="3"/>
        </w:numPr>
        <w:pBdr>
          <w:bottom w:val="single" w:sz="6" w:space="1" w:color="auto"/>
        </w:pBdr>
        <w:spacing w:line="240" w:lineRule="auto"/>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Men can have periods (menstruate) and give birth.</w:t>
      </w:r>
    </w:p>
    <w:p w14:paraId="1CC76D14" w14:textId="5207FF1F" w:rsidR="00741414" w:rsidRPr="00741414" w:rsidRDefault="00741414" w:rsidP="00741414">
      <w:pPr>
        <w:spacing w:line="240" w:lineRule="auto"/>
        <w:ind w:left="720"/>
        <w:rPr>
          <w:rFonts w:ascii="Times New Roman" w:hAnsi="Times New Roman" w:cs="Times New Roman"/>
          <w:kern w:val="2"/>
          <w:sz w:val="24"/>
          <w:szCs w:val="24"/>
          <w14:ligatures w14:val="standardContextual"/>
        </w:rPr>
      </w:pPr>
      <w:r w:rsidRPr="00741414">
        <w:rPr>
          <w:rFonts w:ascii="Times New Roman" w:hAnsi="Times New Roman" w:cs="Times New Roman"/>
          <w:kern w:val="2"/>
          <w:sz w:val="24"/>
          <w:szCs w:val="24"/>
          <w14:ligatures w14:val="standardContextual"/>
        </w:rPr>
        <w:t>Notes:  Response options are:  1 (Strongly Disagree), 2 (Disagree), 3 (Neutral), 4 (Agree), 5 (Strongly Agree).</w:t>
      </w:r>
    </w:p>
    <w:p w14:paraId="1835039D" w14:textId="77777777" w:rsidR="00741414" w:rsidRPr="00741414" w:rsidRDefault="00741414" w:rsidP="00741414">
      <w:pPr>
        <w:spacing w:line="240" w:lineRule="auto"/>
        <w:ind w:left="720"/>
        <w:rPr>
          <w:rFonts w:ascii="Times New Roman" w:hAnsi="Times New Roman" w:cs="Times New Roman"/>
          <w:kern w:val="2"/>
          <w:sz w:val="24"/>
          <w:szCs w:val="24"/>
          <w14:ligatures w14:val="standardContextual"/>
        </w:rPr>
      </w:pPr>
    </w:p>
    <w:p w14:paraId="0B158ABE" w14:textId="77777777" w:rsidR="008320B2" w:rsidRPr="008320B2" w:rsidRDefault="008320B2" w:rsidP="008320B2">
      <w:pPr>
        <w:spacing w:line="240" w:lineRule="auto"/>
        <w:ind w:left="360"/>
        <w:contextualSpacing/>
        <w:rPr>
          <w:rFonts w:ascii="Times New Roman" w:hAnsi="Times New Roman" w:cs="Times New Roman"/>
          <w:kern w:val="2"/>
          <w:sz w:val="20"/>
          <w:szCs w:val="20"/>
          <w14:ligatures w14:val="standardContextual"/>
        </w:rPr>
      </w:pPr>
    </w:p>
    <w:p w14:paraId="2F39DAE9" w14:textId="04CE5E24" w:rsidR="008320B2" w:rsidRDefault="008320B2" w:rsidP="001167B6">
      <w:pPr>
        <w:jc w:val="center"/>
        <w:rPr>
          <w:rFonts w:ascii="Times New Roman" w:hAnsi="Times New Roman" w:cs="Times New Roman"/>
          <w:sz w:val="24"/>
          <w:szCs w:val="24"/>
        </w:rPr>
      </w:pPr>
    </w:p>
    <w:p w14:paraId="4A99EE51" w14:textId="0A845979" w:rsidR="001167B6" w:rsidRPr="00FF2480" w:rsidRDefault="001167B6" w:rsidP="008320B2">
      <w:pPr>
        <w:rPr>
          <w:rFonts w:ascii="Times New Roman" w:hAnsi="Times New Roman" w:cs="Times New Roman"/>
          <w:sz w:val="24"/>
          <w:szCs w:val="24"/>
        </w:rPr>
      </w:pPr>
    </w:p>
    <w:p w14:paraId="1828C58C" w14:textId="77777777" w:rsidR="004A1B21" w:rsidRPr="00B77DDD" w:rsidRDefault="004A1B21" w:rsidP="00BE7023">
      <w:pPr>
        <w:rPr>
          <w:rFonts w:ascii="Times New Roman" w:hAnsi="Times New Roman" w:cs="Times New Roman"/>
        </w:rPr>
      </w:pPr>
    </w:p>
    <w:p w14:paraId="6CF44E29" w14:textId="5661EA51" w:rsidR="00E6254B" w:rsidRDefault="00E6254B">
      <w:r>
        <w:br w:type="page"/>
      </w:r>
    </w:p>
    <w:p w14:paraId="05670C62" w14:textId="68992E26" w:rsidR="00633CE4" w:rsidRPr="00052312" w:rsidRDefault="00E6254B" w:rsidP="00C453D3">
      <w:pPr>
        <w:jc w:val="center"/>
        <w:rPr>
          <w:rFonts w:ascii="Times New Roman" w:hAnsi="Times New Roman" w:cs="Times New Roman"/>
          <w:b/>
          <w:bCs/>
        </w:rPr>
      </w:pPr>
      <w:r w:rsidRPr="00052312">
        <w:rPr>
          <w:rFonts w:ascii="Times New Roman" w:hAnsi="Times New Roman" w:cs="Times New Roman"/>
          <w:b/>
          <w:bCs/>
        </w:rPr>
        <w:lastRenderedPageBreak/>
        <w:t>Footnotes</w:t>
      </w:r>
    </w:p>
    <w:sectPr w:rsidR="00633CE4" w:rsidRPr="00052312" w:rsidSect="001167B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42549" w14:textId="77777777" w:rsidR="00FB7A6E" w:rsidRDefault="00FB7A6E" w:rsidP="00E827E6">
      <w:pPr>
        <w:spacing w:after="0" w:line="240" w:lineRule="auto"/>
      </w:pPr>
      <w:r>
        <w:separator/>
      </w:r>
    </w:p>
  </w:endnote>
  <w:endnote w:type="continuationSeparator" w:id="0">
    <w:p w14:paraId="1F964D58" w14:textId="77777777" w:rsidR="00FB7A6E" w:rsidRDefault="00FB7A6E" w:rsidP="00E827E6">
      <w:pPr>
        <w:spacing w:after="0" w:line="240" w:lineRule="auto"/>
      </w:pPr>
      <w:r>
        <w:continuationSeparator/>
      </w:r>
    </w:p>
  </w:endnote>
  <w:endnote w:id="1">
    <w:p w14:paraId="78006533" w14:textId="36EEBEEC" w:rsidR="00E6254B" w:rsidRPr="00052312" w:rsidRDefault="00E6254B">
      <w:pPr>
        <w:pStyle w:val="EndnoteText"/>
        <w:rPr>
          <w:rFonts w:ascii="Times New Roman" w:hAnsi="Times New Roman" w:cs="Times New Roman"/>
        </w:rPr>
      </w:pPr>
      <w:r w:rsidRPr="00052312">
        <w:rPr>
          <w:rStyle w:val="EndnoteReference"/>
          <w:rFonts w:ascii="Times New Roman" w:hAnsi="Times New Roman" w:cs="Times New Roman"/>
        </w:rPr>
        <w:endnoteRef/>
      </w:r>
      <w:r w:rsidRPr="00052312">
        <w:rPr>
          <w:rFonts w:ascii="Times New Roman" w:hAnsi="Times New Roman" w:cs="Times New Roman"/>
        </w:rPr>
        <w:t xml:space="preserve"> Albeit Marxists often oppose CRT given the latter’s disinterest in class issues.</w:t>
      </w:r>
    </w:p>
  </w:endnote>
  <w:endnote w:id="2">
    <w:p w14:paraId="4CAB2499" w14:textId="464BEF7A" w:rsidR="001B38F9" w:rsidRPr="00052312" w:rsidRDefault="001B38F9">
      <w:pPr>
        <w:pStyle w:val="EndnoteText"/>
        <w:rPr>
          <w:rFonts w:ascii="Times New Roman" w:hAnsi="Times New Roman" w:cs="Times New Roman"/>
        </w:rPr>
      </w:pPr>
      <w:r w:rsidRPr="00052312">
        <w:rPr>
          <w:rStyle w:val="EndnoteReference"/>
          <w:rFonts w:ascii="Times New Roman" w:hAnsi="Times New Roman" w:cs="Times New Roman"/>
        </w:rPr>
        <w:endnoteRef/>
      </w:r>
      <w:r w:rsidRPr="00052312">
        <w:rPr>
          <w:rFonts w:ascii="Times New Roman" w:hAnsi="Times New Roman" w:cs="Times New Roman"/>
        </w:rPr>
        <w:t xml:space="preserve"> It is not uncommon to hear statistics suggesting that Black and Latino defendants receive longer sentences than do Whites or Asians, albeit these appear to be based on misuse of Odds Ratios, such that tiny odds ratios from massive sample studies were highlighted as definitive, when such effects are better explained as noise, particularly given high between-study inconsistency (Ferguson &amp; Heene, 2021).  </w:t>
      </w:r>
    </w:p>
  </w:endnote>
  <w:endnote w:id="3">
    <w:p w14:paraId="27401BE6" w14:textId="11FE05A6" w:rsidR="005F6AEB" w:rsidRPr="00052312" w:rsidRDefault="005F6AEB">
      <w:pPr>
        <w:pStyle w:val="EndnoteText"/>
        <w:rPr>
          <w:rFonts w:ascii="Times New Roman" w:hAnsi="Times New Roman" w:cs="Times New Roman"/>
        </w:rPr>
      </w:pPr>
      <w:r w:rsidRPr="00052312">
        <w:rPr>
          <w:rStyle w:val="EndnoteReference"/>
          <w:rFonts w:ascii="Times New Roman" w:hAnsi="Times New Roman" w:cs="Times New Roman"/>
        </w:rPr>
        <w:endnoteRef/>
      </w:r>
      <w:r w:rsidRPr="00052312">
        <w:rPr>
          <w:rFonts w:ascii="Times New Roman" w:hAnsi="Times New Roman" w:cs="Times New Roman"/>
        </w:rPr>
        <w:t xml:space="preserve"> Note, we report absolute values here, with the ATUS coefficients being negative.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3CAE09" w14:textId="77777777" w:rsidR="00E827E6" w:rsidRDefault="00E827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B1530" w14:textId="77777777" w:rsidR="00E827E6" w:rsidRDefault="00E827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68DB6" w14:textId="77777777" w:rsidR="00E827E6" w:rsidRDefault="00E827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45DD17" w14:textId="77777777" w:rsidR="00FB7A6E" w:rsidRDefault="00FB7A6E" w:rsidP="00E827E6">
      <w:pPr>
        <w:spacing w:after="0" w:line="240" w:lineRule="auto"/>
      </w:pPr>
      <w:r>
        <w:separator/>
      </w:r>
    </w:p>
  </w:footnote>
  <w:footnote w:type="continuationSeparator" w:id="0">
    <w:p w14:paraId="37D9240D" w14:textId="77777777" w:rsidR="00FB7A6E" w:rsidRDefault="00FB7A6E" w:rsidP="00E82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12467" w14:textId="77777777" w:rsidR="00E827E6" w:rsidRDefault="00E82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113903"/>
      <w:docPartObj>
        <w:docPartGallery w:val="Page Numbers (Top of Page)"/>
        <w:docPartUnique/>
      </w:docPartObj>
    </w:sdtPr>
    <w:sdtEndPr>
      <w:rPr>
        <w:noProof/>
      </w:rPr>
    </w:sdtEndPr>
    <w:sdtContent>
      <w:p w14:paraId="4DBF6111" w14:textId="445EC296" w:rsidR="00E827E6" w:rsidRDefault="00E827E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7561D2C" w14:textId="1FD1C6AB" w:rsidR="00E827E6" w:rsidRDefault="00E827E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51C7F8" w14:textId="77777777" w:rsidR="00E827E6" w:rsidRDefault="00E827E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6176C9"/>
    <w:multiLevelType w:val="multilevel"/>
    <w:tmpl w:val="BD5C1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26884"/>
    <w:multiLevelType w:val="hybridMultilevel"/>
    <w:tmpl w:val="E2068894"/>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DE57015"/>
    <w:multiLevelType w:val="hybridMultilevel"/>
    <w:tmpl w:val="7AAEE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2310699"/>
    <w:multiLevelType w:val="hybridMultilevel"/>
    <w:tmpl w:val="8E0284E0"/>
    <w:lvl w:ilvl="0" w:tplc="5044C90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2888575">
    <w:abstractNumId w:val="1"/>
  </w:num>
  <w:num w:numId="2" w16cid:durableId="741756767">
    <w:abstractNumId w:val="2"/>
  </w:num>
  <w:num w:numId="3" w16cid:durableId="2132550401">
    <w:abstractNumId w:val="3"/>
  </w:num>
  <w:num w:numId="4" w16cid:durableId="813427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B34"/>
    <w:rsid w:val="000008AD"/>
    <w:rsid w:val="00002619"/>
    <w:rsid w:val="00003BBF"/>
    <w:rsid w:val="00011D2E"/>
    <w:rsid w:val="0001329B"/>
    <w:rsid w:val="00020705"/>
    <w:rsid w:val="00032065"/>
    <w:rsid w:val="00034C7D"/>
    <w:rsid w:val="0005163E"/>
    <w:rsid w:val="00052312"/>
    <w:rsid w:val="000531BF"/>
    <w:rsid w:val="00055073"/>
    <w:rsid w:val="0006355B"/>
    <w:rsid w:val="00065F6D"/>
    <w:rsid w:val="00072E84"/>
    <w:rsid w:val="000751B0"/>
    <w:rsid w:val="000754CC"/>
    <w:rsid w:val="00085F55"/>
    <w:rsid w:val="00092926"/>
    <w:rsid w:val="000965EB"/>
    <w:rsid w:val="000A7467"/>
    <w:rsid w:val="000B405A"/>
    <w:rsid w:val="000B63FD"/>
    <w:rsid w:val="000C45A6"/>
    <w:rsid w:val="000C546C"/>
    <w:rsid w:val="000D603C"/>
    <w:rsid w:val="000E4349"/>
    <w:rsid w:val="000F1C96"/>
    <w:rsid w:val="000F3D45"/>
    <w:rsid w:val="000F4802"/>
    <w:rsid w:val="000F480D"/>
    <w:rsid w:val="000F50FC"/>
    <w:rsid w:val="00102B3E"/>
    <w:rsid w:val="00114775"/>
    <w:rsid w:val="00115A56"/>
    <w:rsid w:val="001167B6"/>
    <w:rsid w:val="0012719E"/>
    <w:rsid w:val="0013023E"/>
    <w:rsid w:val="00131204"/>
    <w:rsid w:val="00134360"/>
    <w:rsid w:val="00134928"/>
    <w:rsid w:val="0013702A"/>
    <w:rsid w:val="00137E65"/>
    <w:rsid w:val="00145608"/>
    <w:rsid w:val="001476F8"/>
    <w:rsid w:val="00150578"/>
    <w:rsid w:val="0015099A"/>
    <w:rsid w:val="00151DD3"/>
    <w:rsid w:val="00153007"/>
    <w:rsid w:val="00153C62"/>
    <w:rsid w:val="0015418B"/>
    <w:rsid w:val="0015430E"/>
    <w:rsid w:val="0015574D"/>
    <w:rsid w:val="00161A4C"/>
    <w:rsid w:val="001648DC"/>
    <w:rsid w:val="00166238"/>
    <w:rsid w:val="00167D14"/>
    <w:rsid w:val="00174252"/>
    <w:rsid w:val="001906FB"/>
    <w:rsid w:val="00196852"/>
    <w:rsid w:val="001A2833"/>
    <w:rsid w:val="001A3BFD"/>
    <w:rsid w:val="001B2116"/>
    <w:rsid w:val="001B38F9"/>
    <w:rsid w:val="001B3E41"/>
    <w:rsid w:val="001B4A07"/>
    <w:rsid w:val="001B6E7D"/>
    <w:rsid w:val="001C4D34"/>
    <w:rsid w:val="001C50D8"/>
    <w:rsid w:val="001C63E9"/>
    <w:rsid w:val="001D7006"/>
    <w:rsid w:val="001E2277"/>
    <w:rsid w:val="001F256C"/>
    <w:rsid w:val="001F60AA"/>
    <w:rsid w:val="002025CD"/>
    <w:rsid w:val="002059FD"/>
    <w:rsid w:val="002068DD"/>
    <w:rsid w:val="00214094"/>
    <w:rsid w:val="00222EF7"/>
    <w:rsid w:val="00223AF5"/>
    <w:rsid w:val="00231DE9"/>
    <w:rsid w:val="00233A34"/>
    <w:rsid w:val="00233B79"/>
    <w:rsid w:val="00235E4B"/>
    <w:rsid w:val="0023741D"/>
    <w:rsid w:val="002400B7"/>
    <w:rsid w:val="00243DDD"/>
    <w:rsid w:val="00246FE3"/>
    <w:rsid w:val="00252F8D"/>
    <w:rsid w:val="00257735"/>
    <w:rsid w:val="00262A55"/>
    <w:rsid w:val="00284A57"/>
    <w:rsid w:val="00290DD7"/>
    <w:rsid w:val="0029419F"/>
    <w:rsid w:val="00295C0A"/>
    <w:rsid w:val="00295DF3"/>
    <w:rsid w:val="00297B5F"/>
    <w:rsid w:val="002A0495"/>
    <w:rsid w:val="002A4427"/>
    <w:rsid w:val="002A5BA4"/>
    <w:rsid w:val="002B0D2E"/>
    <w:rsid w:val="002B1175"/>
    <w:rsid w:val="002C0C2A"/>
    <w:rsid w:val="002C22A7"/>
    <w:rsid w:val="002C2AF6"/>
    <w:rsid w:val="002C301B"/>
    <w:rsid w:val="002C3519"/>
    <w:rsid w:val="002C53CE"/>
    <w:rsid w:val="002C5A07"/>
    <w:rsid w:val="002D464D"/>
    <w:rsid w:val="002E1430"/>
    <w:rsid w:val="002E286A"/>
    <w:rsid w:val="002E4434"/>
    <w:rsid w:val="002E63D1"/>
    <w:rsid w:val="002E652B"/>
    <w:rsid w:val="002E72DF"/>
    <w:rsid w:val="00304364"/>
    <w:rsid w:val="00304435"/>
    <w:rsid w:val="00306712"/>
    <w:rsid w:val="003069D3"/>
    <w:rsid w:val="00311400"/>
    <w:rsid w:val="00316ECF"/>
    <w:rsid w:val="00321189"/>
    <w:rsid w:val="0032480B"/>
    <w:rsid w:val="0032654F"/>
    <w:rsid w:val="00340947"/>
    <w:rsid w:val="00344C4E"/>
    <w:rsid w:val="00345C63"/>
    <w:rsid w:val="00350CD2"/>
    <w:rsid w:val="003547C0"/>
    <w:rsid w:val="00391457"/>
    <w:rsid w:val="00392DD6"/>
    <w:rsid w:val="00397A6E"/>
    <w:rsid w:val="003A60F3"/>
    <w:rsid w:val="003B245E"/>
    <w:rsid w:val="003F58B5"/>
    <w:rsid w:val="00405D4C"/>
    <w:rsid w:val="00421B4D"/>
    <w:rsid w:val="004221E2"/>
    <w:rsid w:val="004242BD"/>
    <w:rsid w:val="00427514"/>
    <w:rsid w:val="0043164E"/>
    <w:rsid w:val="00432635"/>
    <w:rsid w:val="004337D7"/>
    <w:rsid w:val="00436E77"/>
    <w:rsid w:val="00441026"/>
    <w:rsid w:val="00442E37"/>
    <w:rsid w:val="00444E7A"/>
    <w:rsid w:val="004459E5"/>
    <w:rsid w:val="00445F0D"/>
    <w:rsid w:val="0044695B"/>
    <w:rsid w:val="00451DA9"/>
    <w:rsid w:val="00454373"/>
    <w:rsid w:val="004662F5"/>
    <w:rsid w:val="00470159"/>
    <w:rsid w:val="00471CCC"/>
    <w:rsid w:val="004744BD"/>
    <w:rsid w:val="00476C20"/>
    <w:rsid w:val="00476E2B"/>
    <w:rsid w:val="0048113F"/>
    <w:rsid w:val="00487367"/>
    <w:rsid w:val="0049073B"/>
    <w:rsid w:val="0049206A"/>
    <w:rsid w:val="004A0B03"/>
    <w:rsid w:val="004A1B21"/>
    <w:rsid w:val="004C2234"/>
    <w:rsid w:val="004C3906"/>
    <w:rsid w:val="004D4468"/>
    <w:rsid w:val="004D481F"/>
    <w:rsid w:val="004D5C8B"/>
    <w:rsid w:val="004E00BF"/>
    <w:rsid w:val="004E27FF"/>
    <w:rsid w:val="004E6586"/>
    <w:rsid w:val="0050287C"/>
    <w:rsid w:val="00502D5C"/>
    <w:rsid w:val="00504A68"/>
    <w:rsid w:val="00506068"/>
    <w:rsid w:val="00513679"/>
    <w:rsid w:val="00513F0B"/>
    <w:rsid w:val="005216F6"/>
    <w:rsid w:val="00521CE4"/>
    <w:rsid w:val="00525313"/>
    <w:rsid w:val="005262C9"/>
    <w:rsid w:val="0052737B"/>
    <w:rsid w:val="00527936"/>
    <w:rsid w:val="00531A82"/>
    <w:rsid w:val="00531C88"/>
    <w:rsid w:val="00532CF8"/>
    <w:rsid w:val="005401E1"/>
    <w:rsid w:val="00542110"/>
    <w:rsid w:val="0055159D"/>
    <w:rsid w:val="00556B1D"/>
    <w:rsid w:val="0058434B"/>
    <w:rsid w:val="00593D00"/>
    <w:rsid w:val="005962BC"/>
    <w:rsid w:val="005A0D41"/>
    <w:rsid w:val="005A289D"/>
    <w:rsid w:val="005A67BB"/>
    <w:rsid w:val="005A77B4"/>
    <w:rsid w:val="005B047C"/>
    <w:rsid w:val="005B1A0E"/>
    <w:rsid w:val="005B3216"/>
    <w:rsid w:val="005B3809"/>
    <w:rsid w:val="005B4041"/>
    <w:rsid w:val="005C6103"/>
    <w:rsid w:val="005E2F14"/>
    <w:rsid w:val="005E6669"/>
    <w:rsid w:val="005F4BD9"/>
    <w:rsid w:val="005F6AEB"/>
    <w:rsid w:val="00612231"/>
    <w:rsid w:val="00612E27"/>
    <w:rsid w:val="00613B58"/>
    <w:rsid w:val="00620003"/>
    <w:rsid w:val="006329E7"/>
    <w:rsid w:val="00633CE4"/>
    <w:rsid w:val="0063695E"/>
    <w:rsid w:val="006372C6"/>
    <w:rsid w:val="00647528"/>
    <w:rsid w:val="006504F8"/>
    <w:rsid w:val="006514F5"/>
    <w:rsid w:val="0065644C"/>
    <w:rsid w:val="00667AF4"/>
    <w:rsid w:val="00670371"/>
    <w:rsid w:val="00674105"/>
    <w:rsid w:val="00674E5E"/>
    <w:rsid w:val="00686570"/>
    <w:rsid w:val="00691BB2"/>
    <w:rsid w:val="00692055"/>
    <w:rsid w:val="00693B60"/>
    <w:rsid w:val="00696784"/>
    <w:rsid w:val="006A27E7"/>
    <w:rsid w:val="006A7CDD"/>
    <w:rsid w:val="006B092B"/>
    <w:rsid w:val="006B4376"/>
    <w:rsid w:val="006B491B"/>
    <w:rsid w:val="006C2400"/>
    <w:rsid w:val="006D7A63"/>
    <w:rsid w:val="006E039D"/>
    <w:rsid w:val="006E2BCB"/>
    <w:rsid w:val="006E6779"/>
    <w:rsid w:val="006F2EFE"/>
    <w:rsid w:val="007016C3"/>
    <w:rsid w:val="00704501"/>
    <w:rsid w:val="0071004C"/>
    <w:rsid w:val="007122F8"/>
    <w:rsid w:val="007165A1"/>
    <w:rsid w:val="00717265"/>
    <w:rsid w:val="007179D3"/>
    <w:rsid w:val="00720644"/>
    <w:rsid w:val="00721777"/>
    <w:rsid w:val="007232F2"/>
    <w:rsid w:val="00730E95"/>
    <w:rsid w:val="007317AC"/>
    <w:rsid w:val="00731D82"/>
    <w:rsid w:val="00741414"/>
    <w:rsid w:val="007543D3"/>
    <w:rsid w:val="007645F0"/>
    <w:rsid w:val="00764FBE"/>
    <w:rsid w:val="00777D93"/>
    <w:rsid w:val="007804AE"/>
    <w:rsid w:val="00780707"/>
    <w:rsid w:val="00785CD8"/>
    <w:rsid w:val="007901E9"/>
    <w:rsid w:val="007927CB"/>
    <w:rsid w:val="00792EBC"/>
    <w:rsid w:val="007931EE"/>
    <w:rsid w:val="007933BB"/>
    <w:rsid w:val="00793421"/>
    <w:rsid w:val="0079477B"/>
    <w:rsid w:val="00797B9E"/>
    <w:rsid w:val="007A4C60"/>
    <w:rsid w:val="007B27E6"/>
    <w:rsid w:val="007C0D7F"/>
    <w:rsid w:val="007C114C"/>
    <w:rsid w:val="007C303B"/>
    <w:rsid w:val="007C3EEC"/>
    <w:rsid w:val="007C4FD8"/>
    <w:rsid w:val="007D10A7"/>
    <w:rsid w:val="007D6BE0"/>
    <w:rsid w:val="007D730F"/>
    <w:rsid w:val="007E0B99"/>
    <w:rsid w:val="007F08A2"/>
    <w:rsid w:val="007F20A8"/>
    <w:rsid w:val="007F503E"/>
    <w:rsid w:val="007F5CB7"/>
    <w:rsid w:val="00801A8E"/>
    <w:rsid w:val="0081086A"/>
    <w:rsid w:val="00813642"/>
    <w:rsid w:val="008145B1"/>
    <w:rsid w:val="00816D06"/>
    <w:rsid w:val="00820CC5"/>
    <w:rsid w:val="00827A6D"/>
    <w:rsid w:val="008320B2"/>
    <w:rsid w:val="00832F82"/>
    <w:rsid w:val="008359C3"/>
    <w:rsid w:val="00844DE7"/>
    <w:rsid w:val="00852D0E"/>
    <w:rsid w:val="008534C8"/>
    <w:rsid w:val="00863A74"/>
    <w:rsid w:val="00864D64"/>
    <w:rsid w:val="00884C4C"/>
    <w:rsid w:val="00885950"/>
    <w:rsid w:val="0089102A"/>
    <w:rsid w:val="008B0305"/>
    <w:rsid w:val="008B1205"/>
    <w:rsid w:val="008C46B6"/>
    <w:rsid w:val="008D3E8E"/>
    <w:rsid w:val="008D52CF"/>
    <w:rsid w:val="008E5ADE"/>
    <w:rsid w:val="008F06B8"/>
    <w:rsid w:val="008F231D"/>
    <w:rsid w:val="008F7DB1"/>
    <w:rsid w:val="00905851"/>
    <w:rsid w:val="00907995"/>
    <w:rsid w:val="0091075C"/>
    <w:rsid w:val="00924AEF"/>
    <w:rsid w:val="00925AD9"/>
    <w:rsid w:val="0092605D"/>
    <w:rsid w:val="009306B8"/>
    <w:rsid w:val="009321FE"/>
    <w:rsid w:val="00936BFB"/>
    <w:rsid w:val="00941314"/>
    <w:rsid w:val="009416FB"/>
    <w:rsid w:val="00945D76"/>
    <w:rsid w:val="0095276C"/>
    <w:rsid w:val="009557A2"/>
    <w:rsid w:val="00961B69"/>
    <w:rsid w:val="009626FA"/>
    <w:rsid w:val="009677E1"/>
    <w:rsid w:val="00973317"/>
    <w:rsid w:val="009857D6"/>
    <w:rsid w:val="009A2678"/>
    <w:rsid w:val="009A48FC"/>
    <w:rsid w:val="009A5B5B"/>
    <w:rsid w:val="009A5FC6"/>
    <w:rsid w:val="009A6F07"/>
    <w:rsid w:val="009B16C1"/>
    <w:rsid w:val="009B28F6"/>
    <w:rsid w:val="009B4682"/>
    <w:rsid w:val="009C2314"/>
    <w:rsid w:val="009C5275"/>
    <w:rsid w:val="009C77E9"/>
    <w:rsid w:val="009E39EB"/>
    <w:rsid w:val="009E5599"/>
    <w:rsid w:val="009F50FD"/>
    <w:rsid w:val="009F5E6B"/>
    <w:rsid w:val="009F6A93"/>
    <w:rsid w:val="00A06CF3"/>
    <w:rsid w:val="00A0757B"/>
    <w:rsid w:val="00A104C1"/>
    <w:rsid w:val="00A17EA7"/>
    <w:rsid w:val="00A2058F"/>
    <w:rsid w:val="00A236B6"/>
    <w:rsid w:val="00A258DC"/>
    <w:rsid w:val="00A269CA"/>
    <w:rsid w:val="00A27352"/>
    <w:rsid w:val="00A40315"/>
    <w:rsid w:val="00A44C11"/>
    <w:rsid w:val="00A54C26"/>
    <w:rsid w:val="00A61709"/>
    <w:rsid w:val="00A61A0C"/>
    <w:rsid w:val="00A65A4E"/>
    <w:rsid w:val="00A7672F"/>
    <w:rsid w:val="00A76FF2"/>
    <w:rsid w:val="00A80D5A"/>
    <w:rsid w:val="00A82742"/>
    <w:rsid w:val="00A95D76"/>
    <w:rsid w:val="00A968D7"/>
    <w:rsid w:val="00A96EFD"/>
    <w:rsid w:val="00A976D6"/>
    <w:rsid w:val="00AB3901"/>
    <w:rsid w:val="00AB6407"/>
    <w:rsid w:val="00AC78F7"/>
    <w:rsid w:val="00AD0683"/>
    <w:rsid w:val="00AE3864"/>
    <w:rsid w:val="00AE3CD3"/>
    <w:rsid w:val="00AE65FF"/>
    <w:rsid w:val="00B036AB"/>
    <w:rsid w:val="00B05FE9"/>
    <w:rsid w:val="00B1022B"/>
    <w:rsid w:val="00B143C6"/>
    <w:rsid w:val="00B16232"/>
    <w:rsid w:val="00B24E83"/>
    <w:rsid w:val="00B3074B"/>
    <w:rsid w:val="00B31B82"/>
    <w:rsid w:val="00B41F04"/>
    <w:rsid w:val="00B65739"/>
    <w:rsid w:val="00B66891"/>
    <w:rsid w:val="00B76FF6"/>
    <w:rsid w:val="00B77DDD"/>
    <w:rsid w:val="00B82677"/>
    <w:rsid w:val="00B8429C"/>
    <w:rsid w:val="00B9212B"/>
    <w:rsid w:val="00B929BA"/>
    <w:rsid w:val="00BA4FC8"/>
    <w:rsid w:val="00BA6872"/>
    <w:rsid w:val="00BB1575"/>
    <w:rsid w:val="00BB26F0"/>
    <w:rsid w:val="00BB7281"/>
    <w:rsid w:val="00BD120F"/>
    <w:rsid w:val="00BD1C8F"/>
    <w:rsid w:val="00BE16FF"/>
    <w:rsid w:val="00BE3925"/>
    <w:rsid w:val="00BE3A48"/>
    <w:rsid w:val="00BE7023"/>
    <w:rsid w:val="00C0255A"/>
    <w:rsid w:val="00C06AF3"/>
    <w:rsid w:val="00C13429"/>
    <w:rsid w:val="00C41972"/>
    <w:rsid w:val="00C4478C"/>
    <w:rsid w:val="00C453D3"/>
    <w:rsid w:val="00C511C6"/>
    <w:rsid w:val="00C521D2"/>
    <w:rsid w:val="00C55236"/>
    <w:rsid w:val="00C5594F"/>
    <w:rsid w:val="00C60CFC"/>
    <w:rsid w:val="00C6117E"/>
    <w:rsid w:val="00C72BBC"/>
    <w:rsid w:val="00C7508C"/>
    <w:rsid w:val="00C77F24"/>
    <w:rsid w:val="00C8121D"/>
    <w:rsid w:val="00C833D5"/>
    <w:rsid w:val="00C86599"/>
    <w:rsid w:val="00C8783D"/>
    <w:rsid w:val="00C90156"/>
    <w:rsid w:val="00C94773"/>
    <w:rsid w:val="00CA0CB6"/>
    <w:rsid w:val="00CA12C7"/>
    <w:rsid w:val="00CA1578"/>
    <w:rsid w:val="00CA5874"/>
    <w:rsid w:val="00CB640F"/>
    <w:rsid w:val="00CB7B34"/>
    <w:rsid w:val="00CC0D78"/>
    <w:rsid w:val="00CC1D55"/>
    <w:rsid w:val="00CD0CB5"/>
    <w:rsid w:val="00CE6461"/>
    <w:rsid w:val="00CF5DF6"/>
    <w:rsid w:val="00CF5F84"/>
    <w:rsid w:val="00D04670"/>
    <w:rsid w:val="00D0702B"/>
    <w:rsid w:val="00D07F19"/>
    <w:rsid w:val="00D10D05"/>
    <w:rsid w:val="00D14622"/>
    <w:rsid w:val="00D26B8D"/>
    <w:rsid w:val="00D3743C"/>
    <w:rsid w:val="00D4144B"/>
    <w:rsid w:val="00D56466"/>
    <w:rsid w:val="00D57D88"/>
    <w:rsid w:val="00D634EE"/>
    <w:rsid w:val="00D63F35"/>
    <w:rsid w:val="00D7305D"/>
    <w:rsid w:val="00D753A7"/>
    <w:rsid w:val="00D81F17"/>
    <w:rsid w:val="00D83185"/>
    <w:rsid w:val="00D8556E"/>
    <w:rsid w:val="00D94A48"/>
    <w:rsid w:val="00DA19AC"/>
    <w:rsid w:val="00DA382E"/>
    <w:rsid w:val="00DA4DD0"/>
    <w:rsid w:val="00DA7E6D"/>
    <w:rsid w:val="00DB52C0"/>
    <w:rsid w:val="00DC4DF3"/>
    <w:rsid w:val="00DD0F42"/>
    <w:rsid w:val="00DD2C1C"/>
    <w:rsid w:val="00DD41C9"/>
    <w:rsid w:val="00DE098A"/>
    <w:rsid w:val="00E01A44"/>
    <w:rsid w:val="00E02AE3"/>
    <w:rsid w:val="00E03FF5"/>
    <w:rsid w:val="00E043DB"/>
    <w:rsid w:val="00E05BF6"/>
    <w:rsid w:val="00E05EB2"/>
    <w:rsid w:val="00E1343D"/>
    <w:rsid w:val="00E15C67"/>
    <w:rsid w:val="00E17FF6"/>
    <w:rsid w:val="00E25BE5"/>
    <w:rsid w:val="00E269FB"/>
    <w:rsid w:val="00E33894"/>
    <w:rsid w:val="00E42625"/>
    <w:rsid w:val="00E4786D"/>
    <w:rsid w:val="00E47D67"/>
    <w:rsid w:val="00E50A24"/>
    <w:rsid w:val="00E609DC"/>
    <w:rsid w:val="00E6254B"/>
    <w:rsid w:val="00E63926"/>
    <w:rsid w:val="00E639A0"/>
    <w:rsid w:val="00E827E6"/>
    <w:rsid w:val="00E85623"/>
    <w:rsid w:val="00E87E3E"/>
    <w:rsid w:val="00E972CF"/>
    <w:rsid w:val="00EA203C"/>
    <w:rsid w:val="00EB2C86"/>
    <w:rsid w:val="00EB4E5C"/>
    <w:rsid w:val="00EB704F"/>
    <w:rsid w:val="00EC6618"/>
    <w:rsid w:val="00EC79C7"/>
    <w:rsid w:val="00ED6254"/>
    <w:rsid w:val="00ED6A89"/>
    <w:rsid w:val="00EE4A4B"/>
    <w:rsid w:val="00EE7A57"/>
    <w:rsid w:val="00EF5F4F"/>
    <w:rsid w:val="00EF6782"/>
    <w:rsid w:val="00F00A98"/>
    <w:rsid w:val="00F00BF8"/>
    <w:rsid w:val="00F0298C"/>
    <w:rsid w:val="00F165DD"/>
    <w:rsid w:val="00F30FA3"/>
    <w:rsid w:val="00F4162C"/>
    <w:rsid w:val="00F4171B"/>
    <w:rsid w:val="00F41720"/>
    <w:rsid w:val="00F43427"/>
    <w:rsid w:val="00F50760"/>
    <w:rsid w:val="00F50B8F"/>
    <w:rsid w:val="00F52A8B"/>
    <w:rsid w:val="00F60C05"/>
    <w:rsid w:val="00F60F39"/>
    <w:rsid w:val="00F627E1"/>
    <w:rsid w:val="00F75E0A"/>
    <w:rsid w:val="00F80918"/>
    <w:rsid w:val="00F875CE"/>
    <w:rsid w:val="00F90A00"/>
    <w:rsid w:val="00F92FB9"/>
    <w:rsid w:val="00F93F69"/>
    <w:rsid w:val="00F95209"/>
    <w:rsid w:val="00F96A97"/>
    <w:rsid w:val="00FA1A45"/>
    <w:rsid w:val="00FA6630"/>
    <w:rsid w:val="00FB45ED"/>
    <w:rsid w:val="00FB7A6E"/>
    <w:rsid w:val="00FC51B2"/>
    <w:rsid w:val="00FC6F8B"/>
    <w:rsid w:val="00FD5D8A"/>
    <w:rsid w:val="00FE3600"/>
    <w:rsid w:val="00FE5285"/>
    <w:rsid w:val="00FE5AF7"/>
    <w:rsid w:val="00FF2480"/>
    <w:rsid w:val="0B7C1C14"/>
    <w:rsid w:val="3879F602"/>
    <w:rsid w:val="3F469E7A"/>
    <w:rsid w:val="4493C3AC"/>
    <w:rsid w:val="799AA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66147"/>
  <w15:chartTrackingRefBased/>
  <w15:docId w15:val="{4AFFD817-0E35-48FF-859E-E2834911B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712"/>
    <w:pPr>
      <w:ind w:left="720"/>
      <w:contextualSpacing/>
    </w:pPr>
  </w:style>
  <w:style w:type="character" w:styleId="Hyperlink">
    <w:name w:val="Hyperlink"/>
    <w:basedOn w:val="DefaultParagraphFont"/>
    <w:uiPriority w:val="99"/>
    <w:unhideWhenUsed/>
    <w:rsid w:val="00ED6A89"/>
    <w:rPr>
      <w:color w:val="0563C1" w:themeColor="hyperlink"/>
      <w:u w:val="single"/>
    </w:rPr>
  </w:style>
  <w:style w:type="character" w:styleId="UnresolvedMention">
    <w:name w:val="Unresolved Mention"/>
    <w:basedOn w:val="DefaultParagraphFont"/>
    <w:uiPriority w:val="99"/>
    <w:semiHidden/>
    <w:unhideWhenUsed/>
    <w:rsid w:val="00ED6A89"/>
    <w:rPr>
      <w:color w:val="605E5C"/>
      <w:shd w:val="clear" w:color="auto" w:fill="E1DFDD"/>
    </w:rPr>
  </w:style>
  <w:style w:type="paragraph" w:styleId="Header">
    <w:name w:val="header"/>
    <w:basedOn w:val="Normal"/>
    <w:link w:val="HeaderChar"/>
    <w:uiPriority w:val="99"/>
    <w:unhideWhenUsed/>
    <w:rsid w:val="00E827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27E6"/>
  </w:style>
  <w:style w:type="paragraph" w:styleId="Footer">
    <w:name w:val="footer"/>
    <w:basedOn w:val="Normal"/>
    <w:link w:val="FooterChar"/>
    <w:uiPriority w:val="99"/>
    <w:unhideWhenUsed/>
    <w:rsid w:val="00E827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27E6"/>
  </w:style>
  <w:style w:type="table" w:styleId="TableGrid">
    <w:name w:val="Table Grid"/>
    <w:basedOn w:val="TableNormal"/>
    <w:uiPriority w:val="39"/>
    <w:rsid w:val="00B77D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6254B"/>
    <w:pPr>
      <w:spacing w:after="0" w:line="240" w:lineRule="auto"/>
    </w:pPr>
  </w:style>
  <w:style w:type="paragraph" w:styleId="EndnoteText">
    <w:name w:val="endnote text"/>
    <w:basedOn w:val="Normal"/>
    <w:link w:val="EndnoteTextChar"/>
    <w:uiPriority w:val="99"/>
    <w:semiHidden/>
    <w:unhideWhenUsed/>
    <w:rsid w:val="00E6254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254B"/>
    <w:rPr>
      <w:sz w:val="20"/>
      <w:szCs w:val="20"/>
    </w:rPr>
  </w:style>
  <w:style w:type="character" w:styleId="EndnoteReference">
    <w:name w:val="endnote reference"/>
    <w:basedOn w:val="DefaultParagraphFont"/>
    <w:uiPriority w:val="99"/>
    <w:semiHidden/>
    <w:unhideWhenUsed/>
    <w:rsid w:val="00E6254B"/>
    <w:rPr>
      <w:vertAlign w:val="superscript"/>
    </w:rPr>
  </w:style>
  <w:style w:type="paragraph" w:styleId="PlainText">
    <w:name w:val="Plain Text"/>
    <w:basedOn w:val="Normal"/>
    <w:link w:val="PlainTextChar"/>
    <w:rsid w:val="00E6254B"/>
    <w:pPr>
      <w:suppressAutoHyphens/>
      <w:spacing w:after="0" w:line="240" w:lineRule="auto"/>
    </w:pPr>
    <w:rPr>
      <w:rFonts w:ascii="Courier New" w:eastAsia="Times New Roman" w:hAnsi="Courier New" w:cs="Times New Roman"/>
      <w:sz w:val="20"/>
      <w:szCs w:val="20"/>
      <w:lang w:val="en-GB" w:eastAsia="ar-SA"/>
    </w:rPr>
  </w:style>
  <w:style w:type="character" w:customStyle="1" w:styleId="PlainTextChar">
    <w:name w:val="Plain Text Char"/>
    <w:basedOn w:val="DefaultParagraphFont"/>
    <w:link w:val="PlainText"/>
    <w:rsid w:val="00E6254B"/>
    <w:rPr>
      <w:rFonts w:ascii="Courier New" w:eastAsia="Times New Roman" w:hAnsi="Courier New" w:cs="Times New Roman"/>
      <w:sz w:val="20"/>
      <w:szCs w:val="20"/>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4787102">
      <w:bodyDiv w:val="1"/>
      <w:marLeft w:val="0"/>
      <w:marRight w:val="0"/>
      <w:marTop w:val="0"/>
      <w:marBottom w:val="0"/>
      <w:divBdr>
        <w:top w:val="none" w:sz="0" w:space="0" w:color="auto"/>
        <w:left w:val="none" w:sz="0" w:space="0" w:color="auto"/>
        <w:bottom w:val="none" w:sz="0" w:space="0" w:color="auto"/>
        <w:right w:val="none" w:sz="0" w:space="0" w:color="auto"/>
      </w:divBdr>
      <w:divsChild>
        <w:div w:id="1354183243">
          <w:marLeft w:val="0"/>
          <w:marRight w:val="0"/>
          <w:marTop w:val="0"/>
          <w:marBottom w:val="0"/>
          <w:divBdr>
            <w:top w:val="none" w:sz="0" w:space="0" w:color="auto"/>
            <w:left w:val="none" w:sz="0" w:space="0" w:color="auto"/>
            <w:bottom w:val="none" w:sz="0" w:space="0" w:color="auto"/>
            <w:right w:val="none" w:sz="0" w:space="0" w:color="auto"/>
          </w:divBdr>
        </w:div>
        <w:div w:id="1821539583">
          <w:marLeft w:val="0"/>
          <w:marRight w:val="0"/>
          <w:marTop w:val="0"/>
          <w:marBottom w:val="0"/>
          <w:divBdr>
            <w:top w:val="none" w:sz="0" w:space="0" w:color="auto"/>
            <w:left w:val="none" w:sz="0" w:space="0" w:color="auto"/>
            <w:bottom w:val="none" w:sz="0" w:space="0" w:color="auto"/>
            <w:right w:val="none" w:sz="0" w:space="0" w:color="auto"/>
          </w:divBdr>
        </w:div>
        <w:div w:id="1651328956">
          <w:marLeft w:val="0"/>
          <w:marRight w:val="0"/>
          <w:marTop w:val="0"/>
          <w:marBottom w:val="0"/>
          <w:divBdr>
            <w:top w:val="none" w:sz="0" w:space="0" w:color="auto"/>
            <w:left w:val="none" w:sz="0" w:space="0" w:color="auto"/>
            <w:bottom w:val="none" w:sz="0" w:space="0" w:color="auto"/>
            <w:right w:val="none" w:sz="0" w:space="0" w:color="auto"/>
          </w:divBdr>
        </w:div>
        <w:div w:id="618336396">
          <w:marLeft w:val="0"/>
          <w:marRight w:val="0"/>
          <w:marTop w:val="0"/>
          <w:marBottom w:val="0"/>
          <w:divBdr>
            <w:top w:val="none" w:sz="0" w:space="0" w:color="auto"/>
            <w:left w:val="none" w:sz="0" w:space="0" w:color="auto"/>
            <w:bottom w:val="none" w:sz="0" w:space="0" w:color="auto"/>
            <w:right w:val="none" w:sz="0" w:space="0" w:color="auto"/>
          </w:divBdr>
        </w:div>
        <w:div w:id="1391224204">
          <w:marLeft w:val="0"/>
          <w:marRight w:val="0"/>
          <w:marTop w:val="0"/>
          <w:marBottom w:val="0"/>
          <w:divBdr>
            <w:top w:val="none" w:sz="0" w:space="0" w:color="auto"/>
            <w:left w:val="none" w:sz="0" w:space="0" w:color="auto"/>
            <w:bottom w:val="none" w:sz="0" w:space="0" w:color="auto"/>
            <w:right w:val="none" w:sz="0" w:space="0" w:color="auto"/>
          </w:divBdr>
        </w:div>
        <w:div w:id="1342271724">
          <w:marLeft w:val="0"/>
          <w:marRight w:val="0"/>
          <w:marTop w:val="0"/>
          <w:marBottom w:val="0"/>
          <w:divBdr>
            <w:top w:val="none" w:sz="0" w:space="0" w:color="auto"/>
            <w:left w:val="none" w:sz="0" w:space="0" w:color="auto"/>
            <w:bottom w:val="none" w:sz="0" w:space="0" w:color="auto"/>
            <w:right w:val="none" w:sz="0" w:space="0" w:color="auto"/>
          </w:divBdr>
        </w:div>
        <w:div w:id="654144061">
          <w:marLeft w:val="0"/>
          <w:marRight w:val="0"/>
          <w:marTop w:val="0"/>
          <w:marBottom w:val="0"/>
          <w:divBdr>
            <w:top w:val="none" w:sz="0" w:space="0" w:color="auto"/>
            <w:left w:val="none" w:sz="0" w:space="0" w:color="auto"/>
            <w:bottom w:val="none" w:sz="0" w:space="0" w:color="auto"/>
            <w:right w:val="none" w:sz="0" w:space="0" w:color="auto"/>
          </w:divBdr>
        </w:div>
        <w:div w:id="1199196538">
          <w:marLeft w:val="0"/>
          <w:marRight w:val="0"/>
          <w:marTop w:val="0"/>
          <w:marBottom w:val="0"/>
          <w:divBdr>
            <w:top w:val="none" w:sz="0" w:space="0" w:color="auto"/>
            <w:left w:val="none" w:sz="0" w:space="0" w:color="auto"/>
            <w:bottom w:val="none" w:sz="0" w:space="0" w:color="auto"/>
            <w:right w:val="none" w:sz="0" w:space="0" w:color="auto"/>
          </w:divBdr>
        </w:div>
        <w:div w:id="2077430071">
          <w:marLeft w:val="0"/>
          <w:marRight w:val="0"/>
          <w:marTop w:val="0"/>
          <w:marBottom w:val="0"/>
          <w:divBdr>
            <w:top w:val="none" w:sz="0" w:space="0" w:color="auto"/>
            <w:left w:val="none" w:sz="0" w:space="0" w:color="auto"/>
            <w:bottom w:val="none" w:sz="0" w:space="0" w:color="auto"/>
            <w:right w:val="none" w:sz="0" w:space="0" w:color="auto"/>
          </w:divBdr>
        </w:div>
        <w:div w:id="74515295">
          <w:marLeft w:val="0"/>
          <w:marRight w:val="0"/>
          <w:marTop w:val="0"/>
          <w:marBottom w:val="0"/>
          <w:divBdr>
            <w:top w:val="none" w:sz="0" w:space="0" w:color="auto"/>
            <w:left w:val="none" w:sz="0" w:space="0" w:color="auto"/>
            <w:bottom w:val="none" w:sz="0" w:space="0" w:color="auto"/>
            <w:right w:val="none" w:sz="0" w:space="0" w:color="auto"/>
          </w:divBdr>
        </w:div>
        <w:div w:id="1279525170">
          <w:marLeft w:val="0"/>
          <w:marRight w:val="0"/>
          <w:marTop w:val="0"/>
          <w:marBottom w:val="0"/>
          <w:divBdr>
            <w:top w:val="none" w:sz="0" w:space="0" w:color="auto"/>
            <w:left w:val="none" w:sz="0" w:space="0" w:color="auto"/>
            <w:bottom w:val="none" w:sz="0" w:space="0" w:color="auto"/>
            <w:right w:val="none" w:sz="0" w:space="0" w:color="auto"/>
          </w:divBdr>
        </w:div>
      </w:divsChild>
    </w:div>
    <w:div w:id="1904825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auw.org/resources/member/governance-tools/dei-toolkit/dimensions-of-" TargetMode="External"/><Relationship Id="rId13" Type="http://schemas.openxmlformats.org/officeDocument/2006/relationships/hyperlink" Target="https://www.pewresearch.org/social-trends/2023/05/17/diversity-equity-and-inclusion-in-the-workplace/"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greensboro.com/opinion/column/justin-" TargetMode="External"/><Relationship Id="rId17" Type="http://schemas.openxmlformats.org/officeDocument/2006/relationships/hyperlink" Target="https://www.bbc.com/news/world-us-canada-5790880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samhsa.gov/dtac/disaster-planners/diversity-equity-inclusion/key-dei-ter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stetson.idm.oclc.org/10.1037/ppm0000473"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oi-org.stetson.idm.oclc.org/10.1007/s10940-005-7362-7" TargetMode="External"/><Relationship Id="rId23" Type="http://schemas.openxmlformats.org/officeDocument/2006/relationships/footer" Target="footer3.xml"/><Relationship Id="rId10" Type="http://schemas.openxmlformats.org/officeDocument/2006/relationships/hyperlink" Target="https://www.psychologytoday.com/us/blog/tech-happy-life/202006/the-promise-and-problems-being-woke"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forbes.com/councils/forbeshumanresourcescouncil/2023/06/21/gender-" TargetMode="External"/><Relationship Id="rId14" Type="http://schemas.openxmlformats.org/officeDocument/2006/relationships/hyperlink" Target="ttps://www.pewresearch.org/social-trends/2023/05/17/diversity-e"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D178-381D-4084-9128-D4E60A7AA0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7133</Words>
  <Characters>40662</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Negy</dc:creator>
  <cp:keywords/>
  <dc:description/>
  <cp:lastModifiedBy>Charles Negy</cp:lastModifiedBy>
  <cp:revision>2</cp:revision>
  <dcterms:created xsi:type="dcterms:W3CDTF">2025-03-22T12:58:00Z</dcterms:created>
  <dcterms:modified xsi:type="dcterms:W3CDTF">2025-03-22T12:58:00Z</dcterms:modified>
</cp:coreProperties>
</file>